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878" w:rsidRPr="00D80682" w:rsidRDefault="002F7878" w:rsidP="00DC4A89">
                                <w:pPr>
                                  <w:spacing w:line="240" w:lineRule="atLeast"/>
                                  <w:ind w:left="426"/>
                                  <w:rPr>
                                    <w:b/>
                                    <w:i/>
                                    <w:sz w:val="28"/>
                                    <w:szCs w:val="28"/>
                                  </w:rPr>
                                </w:pPr>
                                <w:r>
                                  <w:rPr>
                                    <w:b/>
                                    <w:i/>
                                    <w:sz w:val="28"/>
                                    <w:szCs w:val="28"/>
                                  </w:rPr>
                                  <w:t>Генеральный директор                                                       Е.С. Зюзина</w:t>
                                </w:r>
                              </w:p>
                              <w:p w:rsidR="002F7878" w:rsidRPr="00D80682" w:rsidRDefault="002F7878" w:rsidP="00DC4A89">
                                <w:pPr>
                                  <w:spacing w:line="240" w:lineRule="atLeast"/>
                                  <w:ind w:left="426"/>
                                  <w:rPr>
                                    <w:b/>
                                    <w:i/>
                                    <w:sz w:val="28"/>
                                    <w:szCs w:val="28"/>
                                  </w:rPr>
                                </w:pPr>
                              </w:p>
                              <w:p w:rsidR="002F7878" w:rsidRPr="00D80682" w:rsidRDefault="002F7878"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2F7878" w:rsidRPr="00D80682" w:rsidRDefault="002F7878" w:rsidP="00DC4A89">
                                <w:pPr>
                                  <w:pStyle w:val="af4"/>
                                  <w:spacing w:line="240" w:lineRule="auto"/>
                                  <w:jc w:val="center"/>
                                  <w:rPr>
                                    <w:sz w:val="18"/>
                                  </w:rPr>
                                </w:pPr>
                              </w:p>
                              <w:p w:rsidR="002F7878" w:rsidRPr="00D80682" w:rsidRDefault="002F7878" w:rsidP="00DC4A89">
                                <w:pPr>
                                  <w:pStyle w:val="af4"/>
                                  <w:spacing w:line="240" w:lineRule="auto"/>
                                  <w:jc w:val="center"/>
                                  <w:rPr>
                                    <w:sz w:val="18"/>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2F7878" w:rsidRDefault="002F7878">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2F7878" w:rsidRPr="00D80682" w:rsidRDefault="002F7878" w:rsidP="00DC4A89">
                          <w:pPr>
                            <w:spacing w:line="240" w:lineRule="atLeast"/>
                            <w:ind w:left="426"/>
                            <w:rPr>
                              <w:b/>
                              <w:i/>
                              <w:sz w:val="28"/>
                              <w:szCs w:val="28"/>
                            </w:rPr>
                          </w:pPr>
                          <w:r>
                            <w:rPr>
                              <w:b/>
                              <w:i/>
                              <w:sz w:val="28"/>
                              <w:szCs w:val="28"/>
                            </w:rPr>
                            <w:t>Генеральный директор                                                       Е.С. Зюзина</w:t>
                          </w:r>
                        </w:p>
                        <w:p w:rsidR="002F7878" w:rsidRPr="00D80682" w:rsidRDefault="002F7878" w:rsidP="00DC4A89">
                          <w:pPr>
                            <w:spacing w:line="240" w:lineRule="atLeast"/>
                            <w:ind w:left="426"/>
                            <w:rPr>
                              <w:b/>
                              <w:i/>
                              <w:sz w:val="28"/>
                              <w:szCs w:val="28"/>
                            </w:rPr>
                          </w:pPr>
                        </w:p>
                        <w:p w:rsidR="002F7878" w:rsidRPr="00D80682" w:rsidRDefault="002F7878"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2F7878" w:rsidRPr="00D80682" w:rsidRDefault="002F7878" w:rsidP="00DC4A89">
                          <w:pPr>
                            <w:pStyle w:val="af4"/>
                            <w:spacing w:line="240" w:lineRule="auto"/>
                            <w:jc w:val="center"/>
                            <w:rPr>
                              <w:sz w:val="18"/>
                            </w:rPr>
                          </w:pPr>
                        </w:p>
                        <w:p w:rsidR="002F7878" w:rsidRPr="00D80682" w:rsidRDefault="002F7878" w:rsidP="00DC4A89">
                          <w:pPr>
                            <w:pStyle w:val="af4"/>
                            <w:spacing w:line="240" w:lineRule="auto"/>
                            <w:jc w:val="center"/>
                            <w:rPr>
                              <w:sz w:val="18"/>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sz w:val="16"/>
                              <w:szCs w:val="16"/>
                            </w:rPr>
                          </w:pPr>
                        </w:p>
                        <w:p w:rsidR="002F7878" w:rsidRPr="00D80682" w:rsidRDefault="002F7878"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2F7878" w:rsidRDefault="002F7878">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878" w:rsidRPr="00D80682" w:rsidRDefault="002F7878" w:rsidP="00DC4A89">
                                <w:pPr>
                                  <w:pStyle w:val="af4"/>
                                  <w:spacing w:line="240" w:lineRule="auto"/>
                                  <w:jc w:val="center"/>
                                  <w:rPr>
                                    <w:b/>
                                    <w:i/>
                                    <w:sz w:val="40"/>
                                    <w:szCs w:val="40"/>
                                  </w:rPr>
                                </w:pPr>
                                <w:r w:rsidRPr="00D80682">
                                  <w:rPr>
                                    <w:b/>
                                    <w:i/>
                                    <w:sz w:val="40"/>
                                    <w:szCs w:val="40"/>
                                  </w:rPr>
                                  <w:t>ПРОЕКТ</w:t>
                                </w:r>
                              </w:p>
                              <w:p w:rsidR="002F7878" w:rsidRPr="00D80682" w:rsidRDefault="002F7878" w:rsidP="00DC4A89">
                                <w:pPr>
                                  <w:pStyle w:val="af4"/>
                                  <w:spacing w:line="240" w:lineRule="auto"/>
                                  <w:jc w:val="center"/>
                                  <w:rPr>
                                    <w:b/>
                                    <w:i/>
                                    <w:sz w:val="40"/>
                                    <w:szCs w:val="40"/>
                                  </w:rPr>
                                </w:pPr>
                                <w:r w:rsidRPr="00D80682">
                                  <w:rPr>
                                    <w:b/>
                                    <w:i/>
                                    <w:sz w:val="40"/>
                                    <w:szCs w:val="40"/>
                                  </w:rPr>
                                  <w:t>ГЕНЕРАЛЬНОГО ПЛАНА</w:t>
                                </w:r>
                              </w:p>
                              <w:p w:rsidR="002F7878" w:rsidRPr="00D80682" w:rsidRDefault="002F7878"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2F7878" w:rsidRPr="00D80682" w:rsidRDefault="002F7878"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 xml:space="preserve">Село </w:t>
                                </w:r>
                                <w:proofErr w:type="spellStart"/>
                                <w:r>
                                  <w:rPr>
                                    <w:b/>
                                    <w:i/>
                                    <w:sz w:val="40"/>
                                    <w:szCs w:val="40"/>
                                  </w:rPr>
                                  <w:t>Бояновичи</w:t>
                                </w:r>
                                <w:proofErr w:type="spellEnd"/>
                                <w:r w:rsidRPr="00D80682">
                                  <w:rPr>
                                    <w:b/>
                                    <w:i/>
                                    <w:sz w:val="40"/>
                                    <w:szCs w:val="40"/>
                                  </w:rPr>
                                  <w:t>»</w:t>
                                </w:r>
                              </w:p>
                              <w:p w:rsidR="002F7878" w:rsidRPr="00D80682" w:rsidRDefault="002F7878"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2F7878" w:rsidRPr="00D80682" w:rsidRDefault="002F7878" w:rsidP="00DC4A89">
                                <w:pPr>
                                  <w:pStyle w:val="af4"/>
                                  <w:spacing w:line="240" w:lineRule="auto"/>
                                  <w:jc w:val="center"/>
                                  <w:rPr>
                                    <w:b/>
                                    <w:i/>
                                    <w:sz w:val="40"/>
                                    <w:szCs w:val="40"/>
                                  </w:rPr>
                                </w:pPr>
                                <w:r w:rsidRPr="00D80682">
                                  <w:rPr>
                                    <w:b/>
                                    <w:i/>
                                    <w:sz w:val="40"/>
                                    <w:szCs w:val="40"/>
                                  </w:rPr>
                                  <w:t>Калужской области</w:t>
                                </w:r>
                              </w:p>
                              <w:p w:rsidR="002F7878" w:rsidRDefault="002F7878" w:rsidP="00DC4A89">
                                <w:pPr>
                                  <w:pStyle w:val="af4"/>
                                  <w:spacing w:line="240" w:lineRule="auto"/>
                                  <w:jc w:val="center"/>
                                  <w:rPr>
                                    <w:b/>
                                    <w:i/>
                                    <w:sz w:val="40"/>
                                    <w:szCs w:val="40"/>
                                  </w:rPr>
                                </w:pPr>
                              </w:p>
                              <w:p w:rsidR="002F7878" w:rsidRPr="00D80682" w:rsidRDefault="002F7878" w:rsidP="00DC4A89">
                                <w:pPr>
                                  <w:pStyle w:val="af4"/>
                                  <w:spacing w:line="240" w:lineRule="auto"/>
                                  <w:jc w:val="center"/>
                                  <w:rPr>
                                    <w:b/>
                                    <w:i/>
                                    <w:sz w:val="40"/>
                                    <w:szCs w:val="40"/>
                                  </w:rPr>
                                </w:pPr>
                                <w:r w:rsidRPr="00D80682">
                                  <w:rPr>
                                    <w:b/>
                                    <w:i/>
                                    <w:sz w:val="40"/>
                                    <w:szCs w:val="40"/>
                                  </w:rPr>
                                  <w:t>Материалы по обоснованию</w:t>
                                </w:r>
                              </w:p>
                              <w:p w:rsidR="002F7878" w:rsidRDefault="002F7878">
                                <w:pPr>
                                  <w:pStyle w:val="affff2"/>
                                  <w:spacing w:before="120"/>
                                  <w:rPr>
                                    <w:color w:val="4F81BD" w:themeColor="accent1"/>
                                    <w:sz w:val="36"/>
                                    <w:szCs w:val="36"/>
                                  </w:rPr>
                                </w:pPr>
                              </w:p>
                              <w:p w:rsidR="002F7878" w:rsidRDefault="002F7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2F7878" w:rsidRPr="00D80682" w:rsidRDefault="002F7878" w:rsidP="00DC4A89">
                          <w:pPr>
                            <w:pStyle w:val="af4"/>
                            <w:spacing w:line="240" w:lineRule="auto"/>
                            <w:jc w:val="center"/>
                            <w:rPr>
                              <w:b/>
                              <w:i/>
                              <w:sz w:val="40"/>
                              <w:szCs w:val="40"/>
                            </w:rPr>
                          </w:pPr>
                          <w:r w:rsidRPr="00D80682">
                            <w:rPr>
                              <w:b/>
                              <w:i/>
                              <w:sz w:val="40"/>
                              <w:szCs w:val="40"/>
                            </w:rPr>
                            <w:t>ПРОЕКТ</w:t>
                          </w:r>
                        </w:p>
                        <w:p w:rsidR="002F7878" w:rsidRPr="00D80682" w:rsidRDefault="002F7878" w:rsidP="00DC4A89">
                          <w:pPr>
                            <w:pStyle w:val="af4"/>
                            <w:spacing w:line="240" w:lineRule="auto"/>
                            <w:jc w:val="center"/>
                            <w:rPr>
                              <w:b/>
                              <w:i/>
                              <w:sz w:val="40"/>
                              <w:szCs w:val="40"/>
                            </w:rPr>
                          </w:pPr>
                          <w:r w:rsidRPr="00D80682">
                            <w:rPr>
                              <w:b/>
                              <w:i/>
                              <w:sz w:val="40"/>
                              <w:szCs w:val="40"/>
                            </w:rPr>
                            <w:t>ГЕНЕРАЛЬНОГО ПЛАНА</w:t>
                          </w:r>
                        </w:p>
                        <w:p w:rsidR="002F7878" w:rsidRPr="00D80682" w:rsidRDefault="002F7878"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2F7878" w:rsidRPr="00D80682" w:rsidRDefault="002F7878"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Село Бояновичи</w:t>
                          </w:r>
                          <w:r w:rsidRPr="00D80682">
                            <w:rPr>
                              <w:b/>
                              <w:i/>
                              <w:sz w:val="40"/>
                              <w:szCs w:val="40"/>
                            </w:rPr>
                            <w:t>»</w:t>
                          </w:r>
                        </w:p>
                        <w:p w:rsidR="002F7878" w:rsidRPr="00D80682" w:rsidRDefault="002F7878" w:rsidP="00DC4A89">
                          <w:pPr>
                            <w:pStyle w:val="af4"/>
                            <w:spacing w:line="240" w:lineRule="auto"/>
                            <w:jc w:val="center"/>
                            <w:rPr>
                              <w:b/>
                              <w:i/>
                              <w:sz w:val="40"/>
                              <w:szCs w:val="40"/>
                            </w:rPr>
                          </w:pPr>
                          <w:r>
                            <w:rPr>
                              <w:b/>
                              <w:i/>
                              <w:sz w:val="40"/>
                              <w:szCs w:val="40"/>
                            </w:rPr>
                            <w:t>Хвастовичского</w:t>
                          </w:r>
                          <w:r w:rsidRPr="00D80682">
                            <w:rPr>
                              <w:b/>
                              <w:i/>
                              <w:sz w:val="40"/>
                              <w:szCs w:val="40"/>
                            </w:rPr>
                            <w:t xml:space="preserve"> района </w:t>
                          </w:r>
                        </w:p>
                        <w:p w:rsidR="002F7878" w:rsidRPr="00D80682" w:rsidRDefault="002F7878" w:rsidP="00DC4A89">
                          <w:pPr>
                            <w:pStyle w:val="af4"/>
                            <w:spacing w:line="240" w:lineRule="auto"/>
                            <w:jc w:val="center"/>
                            <w:rPr>
                              <w:b/>
                              <w:i/>
                              <w:sz w:val="40"/>
                              <w:szCs w:val="40"/>
                            </w:rPr>
                          </w:pPr>
                          <w:r w:rsidRPr="00D80682">
                            <w:rPr>
                              <w:b/>
                              <w:i/>
                              <w:sz w:val="40"/>
                              <w:szCs w:val="40"/>
                            </w:rPr>
                            <w:t>Калужской области</w:t>
                          </w:r>
                        </w:p>
                        <w:p w:rsidR="002F7878" w:rsidRDefault="002F7878" w:rsidP="00DC4A89">
                          <w:pPr>
                            <w:pStyle w:val="af4"/>
                            <w:spacing w:line="240" w:lineRule="auto"/>
                            <w:jc w:val="center"/>
                            <w:rPr>
                              <w:b/>
                              <w:i/>
                              <w:sz w:val="40"/>
                              <w:szCs w:val="40"/>
                            </w:rPr>
                          </w:pPr>
                        </w:p>
                        <w:p w:rsidR="002F7878" w:rsidRPr="00D80682" w:rsidRDefault="002F7878" w:rsidP="00DC4A89">
                          <w:pPr>
                            <w:pStyle w:val="af4"/>
                            <w:spacing w:line="240" w:lineRule="auto"/>
                            <w:jc w:val="center"/>
                            <w:rPr>
                              <w:b/>
                              <w:i/>
                              <w:sz w:val="40"/>
                              <w:szCs w:val="40"/>
                            </w:rPr>
                          </w:pPr>
                          <w:r w:rsidRPr="00D80682">
                            <w:rPr>
                              <w:b/>
                              <w:i/>
                              <w:sz w:val="40"/>
                              <w:szCs w:val="40"/>
                            </w:rPr>
                            <w:t>Материалы по обоснованию</w:t>
                          </w:r>
                        </w:p>
                        <w:p w:rsidR="002F7878" w:rsidRDefault="002F7878">
                          <w:pPr>
                            <w:pStyle w:val="affff2"/>
                            <w:spacing w:before="120"/>
                            <w:rPr>
                              <w:color w:val="4F81BD" w:themeColor="accent1"/>
                              <w:sz w:val="36"/>
                              <w:szCs w:val="36"/>
                            </w:rPr>
                          </w:pPr>
                        </w:p>
                        <w:p w:rsidR="002F7878" w:rsidRDefault="002F7878"/>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2F7878" w:rsidRDefault="002F7878"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2F7878" w:rsidRPr="000503F7" w:rsidRDefault="002F7878"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2F7878" w:rsidRDefault="002F7878"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2F7878" w:rsidRPr="000503F7" w:rsidRDefault="002F7878"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2F7878" w:rsidRPr="001C3737" w:rsidRDefault="002F7878"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2F7878" w:rsidRPr="001C3737" w:rsidRDefault="002F7878"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2F7878" w:rsidRPr="005B203E" w:rsidRDefault="002F7878" w:rsidP="00DC4A89">
                                <w:pPr>
                                  <w:spacing w:before="80"/>
                                  <w:jc w:val="center"/>
                                  <w:rPr>
                                    <w:rFonts w:ascii="Arial" w:hAnsi="Arial" w:cs="Arial"/>
                                    <w:sz w:val="20"/>
                                    <w:szCs w:val="20"/>
                                  </w:rPr>
                                </w:pPr>
                              </w:p>
                              <w:p w:rsidR="002F7878" w:rsidRDefault="002F7878"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2F7878" w:rsidRPr="001C3737" w:rsidRDefault="002F7878"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2F7878" w:rsidRPr="001C3737" w:rsidRDefault="002F7878"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yandex</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ru</w:t>
                          </w:r>
                        </w:p>
                        <w:p w:rsidR="002F7878" w:rsidRPr="005B203E" w:rsidRDefault="002F7878" w:rsidP="00DC4A89">
                          <w:pPr>
                            <w:spacing w:before="80"/>
                            <w:jc w:val="center"/>
                            <w:rPr>
                              <w:rFonts w:ascii="Arial" w:hAnsi="Arial" w:cs="Arial"/>
                              <w:sz w:val="20"/>
                              <w:szCs w:val="20"/>
                            </w:rPr>
                          </w:pPr>
                        </w:p>
                        <w:p w:rsidR="002F7878" w:rsidRDefault="002F7878"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AF3B85"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900443" w:rsidRPr="00D37FEF" w:rsidRDefault="00900443"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ОХРАНЯЕМЫЕ ПРИРОДНЫЕ ТЕРРИТОРИИ</w:t>
      </w:r>
    </w:p>
    <w:p w:rsidR="00D37FEF" w:rsidRPr="00D37FEF" w:rsidRDefault="00900443"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900443"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900443"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lastRenderedPageBreak/>
        <w:t>СОСТАВ ПРОЕКТНЫХ МАТЕРИАЛОВ</w:t>
      </w:r>
    </w:p>
    <w:tbl>
      <w:tblPr>
        <w:tblStyle w:val="af6"/>
        <w:tblW w:w="0" w:type="auto"/>
        <w:tblLook w:val="04A0" w:firstRow="1" w:lastRow="0" w:firstColumn="1" w:lastColumn="0" w:noHBand="0" w:noVBand="1"/>
      </w:tblPr>
      <w:tblGrid>
        <w:gridCol w:w="1271"/>
        <w:gridCol w:w="8357"/>
      </w:tblGrid>
      <w:tr w:rsidR="00AF3B85" w:rsidTr="000E3166">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357"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0646FB">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w:t>
            </w:r>
            <w:r w:rsidR="004562DA">
              <w:rPr>
                <w:rFonts w:ascii="Times New Roman" w:hAnsi="Times New Roman" w:cs="Times New Roman"/>
                <w:sz w:val="28"/>
                <w:szCs w:val="28"/>
              </w:rPr>
              <w:t xml:space="preserve">Село </w:t>
            </w:r>
            <w:proofErr w:type="spellStart"/>
            <w:r w:rsidR="004562DA">
              <w:rPr>
                <w:rFonts w:ascii="Times New Roman" w:hAnsi="Times New Roman" w:cs="Times New Roman"/>
                <w:sz w:val="28"/>
                <w:szCs w:val="28"/>
              </w:rPr>
              <w:t>Бояновичи</w:t>
            </w:r>
            <w:proofErr w:type="spellEnd"/>
            <w:r w:rsidR="004562DA">
              <w:rPr>
                <w:rFonts w:ascii="Times New Roman" w:hAnsi="Times New Roman" w:cs="Times New Roman"/>
                <w:sz w:val="28"/>
                <w:szCs w:val="28"/>
              </w:rPr>
              <w:t>»</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Материалы по обоснованию проекта.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0646FB">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Боянорвичи</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0646FB">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D4601B">
            <w:pPr>
              <w:ind w:left="34" w:right="-284"/>
              <w:rPr>
                <w:rFonts w:ascii="Times New Roman" w:hAnsi="Times New Roman" w:cs="Times New Roman"/>
                <w:sz w:val="28"/>
                <w:szCs w:val="28"/>
              </w:rPr>
            </w:pPr>
            <w:r w:rsidRPr="00C217D4">
              <w:rPr>
                <w:rFonts w:ascii="Times New Roman" w:hAnsi="Times New Roman" w:cs="Times New Roman"/>
                <w:sz w:val="28"/>
                <w:szCs w:val="28"/>
              </w:rPr>
              <w:t>«</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Pr="00C217D4">
              <w:rPr>
                <w:rFonts w:ascii="Times New Roman" w:hAnsi="Times New Roman" w:cs="Times New Roman"/>
                <w:sz w:val="28"/>
                <w:szCs w:val="28"/>
              </w:rPr>
              <w:t>(</w:t>
            </w:r>
            <w:r w:rsidR="00D4601B">
              <w:rPr>
                <w:rFonts w:ascii="Times New Roman" w:hAnsi="Times New Roman" w:cs="Times New Roman"/>
                <w:sz w:val="28"/>
                <w:szCs w:val="28"/>
              </w:rPr>
              <w:t xml:space="preserve">с. </w:t>
            </w:r>
            <w:proofErr w:type="spellStart"/>
            <w:r w:rsidR="00D4601B">
              <w:rPr>
                <w:rFonts w:ascii="Times New Roman" w:hAnsi="Times New Roman" w:cs="Times New Roman"/>
                <w:sz w:val="28"/>
                <w:szCs w:val="28"/>
              </w:rPr>
              <w:t>Бояновичи</w:t>
            </w:r>
            <w:proofErr w:type="spellEnd"/>
            <w:r w:rsidR="00DE3D82">
              <w:rPr>
                <w:rFonts w:ascii="Times New Roman" w:hAnsi="Times New Roman" w:cs="Times New Roman"/>
                <w:sz w:val="28"/>
                <w:szCs w:val="28"/>
              </w:rPr>
              <w:t xml:space="preserve">, </w:t>
            </w:r>
            <w:r w:rsidR="00D4601B">
              <w:rPr>
                <w:rFonts w:ascii="Times New Roman" w:hAnsi="Times New Roman" w:cs="Times New Roman"/>
                <w:sz w:val="28"/>
                <w:szCs w:val="28"/>
              </w:rPr>
              <w:t xml:space="preserve">с. </w:t>
            </w:r>
            <w:proofErr w:type="spellStart"/>
            <w:r w:rsidR="00D4601B">
              <w:rPr>
                <w:rFonts w:ascii="Times New Roman" w:hAnsi="Times New Roman" w:cs="Times New Roman"/>
                <w:sz w:val="28"/>
                <w:szCs w:val="28"/>
              </w:rPr>
              <w:t>Фроловка</w:t>
            </w:r>
            <w:proofErr w:type="spellEnd"/>
            <w:r w:rsidR="00D4601B">
              <w:rPr>
                <w:rFonts w:ascii="Times New Roman" w:hAnsi="Times New Roman" w:cs="Times New Roman"/>
                <w:sz w:val="28"/>
                <w:szCs w:val="28"/>
              </w:rPr>
              <w:t>, с. Желтянка</w:t>
            </w:r>
            <w:r w:rsidRPr="00C217D4">
              <w:rPr>
                <w:rFonts w:ascii="Times New Roman" w:hAnsi="Times New Roman" w:cs="Times New Roman"/>
                <w:sz w:val="28"/>
                <w:szCs w:val="28"/>
              </w:rPr>
              <w:t xml:space="preserve">, </w:t>
            </w:r>
            <w:r w:rsidR="00D4601B">
              <w:rPr>
                <w:rFonts w:ascii="Times New Roman" w:hAnsi="Times New Roman" w:cs="Times New Roman"/>
                <w:sz w:val="28"/>
                <w:szCs w:val="28"/>
              </w:rPr>
              <w:t>с. Дуброво</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0646FB">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Default="00DE3D82"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сельского </w:t>
            </w:r>
            <w:r w:rsidR="00D4601B" w:rsidRPr="00C217D4">
              <w:rPr>
                <w:rFonts w:ascii="Times New Roman" w:hAnsi="Times New Roman" w:cs="Times New Roman"/>
                <w:sz w:val="28"/>
                <w:szCs w:val="28"/>
              </w:rPr>
              <w:t>«</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sidR="00D4601B" w:rsidRPr="00C217D4">
              <w:rPr>
                <w:rFonts w:ascii="Times New Roman" w:hAnsi="Times New Roman" w:cs="Times New Roman"/>
                <w:sz w:val="28"/>
                <w:szCs w:val="28"/>
              </w:rPr>
              <w:t xml:space="preserve">» </w:t>
            </w:r>
            <w:proofErr w:type="spellStart"/>
            <w:r w:rsidR="00D4601B" w:rsidRPr="00C217D4">
              <w:rPr>
                <w:rFonts w:ascii="Times New Roman" w:hAnsi="Times New Roman" w:cs="Times New Roman"/>
                <w:sz w:val="28"/>
                <w:szCs w:val="28"/>
              </w:rPr>
              <w:t>Хвастовичского</w:t>
            </w:r>
            <w:proofErr w:type="spellEnd"/>
            <w:r w:rsidR="00D4601B"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00D4601B" w:rsidRPr="00C217D4">
              <w:rPr>
                <w:rFonts w:ascii="Times New Roman" w:hAnsi="Times New Roman" w:cs="Times New Roman"/>
                <w:sz w:val="28"/>
                <w:szCs w:val="28"/>
              </w:rPr>
              <w:t>(</w:t>
            </w:r>
            <w:r w:rsidR="00D4601B">
              <w:rPr>
                <w:rFonts w:ascii="Times New Roman" w:hAnsi="Times New Roman" w:cs="Times New Roman"/>
                <w:sz w:val="28"/>
                <w:szCs w:val="28"/>
              </w:rPr>
              <w:t xml:space="preserve">с. </w:t>
            </w:r>
            <w:proofErr w:type="spellStart"/>
            <w:r w:rsidR="00D4601B">
              <w:rPr>
                <w:rFonts w:ascii="Times New Roman" w:hAnsi="Times New Roman" w:cs="Times New Roman"/>
                <w:sz w:val="28"/>
                <w:szCs w:val="28"/>
              </w:rPr>
              <w:t>Бояновичи</w:t>
            </w:r>
            <w:proofErr w:type="spellEnd"/>
            <w:r w:rsidR="00D4601B">
              <w:rPr>
                <w:rFonts w:ascii="Times New Roman" w:hAnsi="Times New Roman" w:cs="Times New Roman"/>
                <w:sz w:val="28"/>
                <w:szCs w:val="28"/>
              </w:rPr>
              <w:t xml:space="preserve">, с. </w:t>
            </w:r>
            <w:proofErr w:type="spellStart"/>
            <w:r w:rsidR="00D4601B">
              <w:rPr>
                <w:rFonts w:ascii="Times New Roman" w:hAnsi="Times New Roman" w:cs="Times New Roman"/>
                <w:sz w:val="28"/>
                <w:szCs w:val="28"/>
              </w:rPr>
              <w:t>Фроловка</w:t>
            </w:r>
            <w:proofErr w:type="spellEnd"/>
            <w:r w:rsidR="00D4601B">
              <w:rPr>
                <w:rFonts w:ascii="Times New Roman" w:hAnsi="Times New Roman" w:cs="Times New Roman"/>
                <w:sz w:val="28"/>
                <w:szCs w:val="28"/>
              </w:rPr>
              <w:t>, с. Желтянка</w:t>
            </w:r>
            <w:r w:rsidR="00D4601B" w:rsidRPr="00C217D4">
              <w:rPr>
                <w:rFonts w:ascii="Times New Roman" w:hAnsi="Times New Roman" w:cs="Times New Roman"/>
                <w:sz w:val="28"/>
                <w:szCs w:val="28"/>
              </w:rPr>
              <w:t xml:space="preserve">, </w:t>
            </w:r>
            <w:r w:rsidR="00D4601B">
              <w:rPr>
                <w:rFonts w:ascii="Times New Roman" w:hAnsi="Times New Roman" w:cs="Times New Roman"/>
                <w:sz w:val="28"/>
                <w:szCs w:val="28"/>
              </w:rPr>
              <w:t>с. Дуброво</w:t>
            </w:r>
            <w:r w:rsidR="00D4601B" w:rsidRPr="00C217D4">
              <w:rPr>
                <w:rFonts w:ascii="Times New Roman" w:hAnsi="Times New Roman" w:cs="Times New Roman"/>
                <w:sz w:val="28"/>
                <w:szCs w:val="28"/>
              </w:rPr>
              <w:t xml:space="preserve">). </w:t>
            </w:r>
            <w:r w:rsidR="00D4601B">
              <w:rPr>
                <w:rFonts w:ascii="Times New Roman" w:hAnsi="Times New Roman" w:cs="Times New Roman"/>
                <w:sz w:val="28"/>
                <w:szCs w:val="28"/>
              </w:rPr>
              <w:br/>
            </w:r>
            <w:r w:rsidR="00D4601B" w:rsidRPr="00C217D4">
              <w:rPr>
                <w:rFonts w:ascii="Times New Roman" w:hAnsi="Times New Roman" w:cs="Times New Roman"/>
                <w:sz w:val="28"/>
                <w:szCs w:val="28"/>
              </w:rPr>
              <w:t>М 1:25 000;</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0646FB">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DE3D82" w:rsidRDefault="00DE3D82" w:rsidP="00D4601B">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w:t>
            </w:r>
            <w:r w:rsidR="00D4601B" w:rsidRPr="00C217D4">
              <w:rPr>
                <w:rFonts w:ascii="Times New Roman" w:hAnsi="Times New Roman" w:cs="Times New Roman"/>
                <w:sz w:val="28"/>
                <w:szCs w:val="28"/>
              </w:rPr>
              <w:t>«</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sidR="00D4601B" w:rsidRPr="00C217D4">
              <w:rPr>
                <w:rFonts w:ascii="Times New Roman" w:hAnsi="Times New Roman" w:cs="Times New Roman"/>
                <w:sz w:val="28"/>
                <w:szCs w:val="28"/>
              </w:rPr>
              <w:t xml:space="preserve">» </w:t>
            </w:r>
            <w:proofErr w:type="spellStart"/>
            <w:r w:rsidR="00D4601B" w:rsidRPr="00C217D4">
              <w:rPr>
                <w:rFonts w:ascii="Times New Roman" w:hAnsi="Times New Roman" w:cs="Times New Roman"/>
                <w:sz w:val="28"/>
                <w:szCs w:val="28"/>
              </w:rPr>
              <w:t>Хвастовичского</w:t>
            </w:r>
            <w:proofErr w:type="spellEnd"/>
            <w:r w:rsidR="00D4601B"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00D4601B" w:rsidRPr="00C217D4">
              <w:rPr>
                <w:rFonts w:ascii="Times New Roman" w:hAnsi="Times New Roman" w:cs="Times New Roman"/>
                <w:sz w:val="28"/>
                <w:szCs w:val="28"/>
              </w:rPr>
              <w:t>(</w:t>
            </w:r>
            <w:r w:rsidR="00D4601B">
              <w:rPr>
                <w:rFonts w:ascii="Times New Roman" w:hAnsi="Times New Roman" w:cs="Times New Roman"/>
                <w:sz w:val="28"/>
                <w:szCs w:val="28"/>
              </w:rPr>
              <w:t xml:space="preserve">с. </w:t>
            </w:r>
            <w:proofErr w:type="spellStart"/>
            <w:r w:rsidR="00D4601B">
              <w:rPr>
                <w:rFonts w:ascii="Times New Roman" w:hAnsi="Times New Roman" w:cs="Times New Roman"/>
                <w:sz w:val="28"/>
                <w:szCs w:val="28"/>
              </w:rPr>
              <w:t>Бояновичи</w:t>
            </w:r>
            <w:proofErr w:type="spellEnd"/>
            <w:r w:rsidR="00D4601B">
              <w:rPr>
                <w:rFonts w:ascii="Times New Roman" w:hAnsi="Times New Roman" w:cs="Times New Roman"/>
                <w:sz w:val="28"/>
                <w:szCs w:val="28"/>
              </w:rPr>
              <w:t xml:space="preserve">, с. </w:t>
            </w:r>
            <w:proofErr w:type="spellStart"/>
            <w:r w:rsidR="00D4601B">
              <w:rPr>
                <w:rFonts w:ascii="Times New Roman" w:hAnsi="Times New Roman" w:cs="Times New Roman"/>
                <w:sz w:val="28"/>
                <w:szCs w:val="28"/>
              </w:rPr>
              <w:t>Фроловка</w:t>
            </w:r>
            <w:proofErr w:type="spellEnd"/>
            <w:r w:rsidR="00D4601B">
              <w:rPr>
                <w:rFonts w:ascii="Times New Roman" w:hAnsi="Times New Roman" w:cs="Times New Roman"/>
                <w:sz w:val="28"/>
                <w:szCs w:val="28"/>
              </w:rPr>
              <w:t>, с. Желтянка</w:t>
            </w:r>
            <w:r w:rsidR="00D4601B" w:rsidRPr="00C217D4">
              <w:rPr>
                <w:rFonts w:ascii="Times New Roman" w:hAnsi="Times New Roman" w:cs="Times New Roman"/>
                <w:sz w:val="28"/>
                <w:szCs w:val="28"/>
              </w:rPr>
              <w:t xml:space="preserve">, </w:t>
            </w:r>
            <w:r w:rsidR="00D4601B">
              <w:rPr>
                <w:rFonts w:ascii="Times New Roman" w:hAnsi="Times New Roman" w:cs="Times New Roman"/>
                <w:sz w:val="28"/>
                <w:szCs w:val="28"/>
              </w:rPr>
              <w:t>с. Дуброво</w:t>
            </w:r>
            <w:r w:rsidR="00D4601B" w:rsidRPr="00C217D4">
              <w:rPr>
                <w:rFonts w:ascii="Times New Roman" w:hAnsi="Times New Roman" w:cs="Times New Roman"/>
                <w:sz w:val="28"/>
                <w:szCs w:val="28"/>
              </w:rPr>
              <w:t xml:space="preserve">). </w:t>
            </w:r>
            <w:r w:rsidR="00D4601B">
              <w:rPr>
                <w:rFonts w:ascii="Times New Roman" w:hAnsi="Times New Roman" w:cs="Times New Roman"/>
                <w:sz w:val="28"/>
                <w:szCs w:val="28"/>
              </w:rPr>
              <w:br/>
              <w:t>М 1:25 000</w:t>
            </w:r>
            <w:r w:rsidR="00F167B1" w:rsidRPr="00F167B1">
              <w:rPr>
                <w:rFonts w:ascii="Times New Roman" w:hAnsi="Times New Roman" w:cs="Times New Roman"/>
                <w:sz w:val="28"/>
                <w:szCs w:val="28"/>
              </w:rPr>
              <w:t>; М 1:5 000;</w:t>
            </w:r>
            <w:r w:rsidR="00D4601B">
              <w:rPr>
                <w:rFonts w:ascii="Times New Roman" w:hAnsi="Times New Roman" w:cs="Times New Roman"/>
                <w:sz w:val="28"/>
                <w:szCs w:val="28"/>
              </w:rPr>
              <w:t xml:space="preserve"> </w:t>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846ED0" w:rsidRDefault="00846ED0"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Хвастовичского</w:t>
      </w:r>
      <w:proofErr w:type="spellEnd"/>
      <w:r>
        <w:rPr>
          <w:rFonts w:ascii="Times New Roman" w:hAnsi="Times New Roman" w:cs="Times New Roman"/>
          <w:sz w:val="28"/>
          <w:szCs w:val="28"/>
        </w:rPr>
        <w:t xml:space="preserve">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proofErr w:type="spellStart"/>
      <w:r>
        <w:rPr>
          <w:rFonts w:ascii="Times New Roman" w:hAnsi="Times New Roman" w:cs="Times New Roman"/>
          <w:sz w:val="28"/>
          <w:szCs w:val="28"/>
        </w:rPr>
        <w:t>Хвастовичского</w:t>
      </w:r>
      <w:proofErr w:type="spellEnd"/>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D4601B">
        <w:rPr>
          <w:rFonts w:ascii="Times New Roman" w:hAnsi="Times New Roman" w:cs="Times New Roman"/>
          <w:sz w:val="28"/>
          <w:szCs w:val="28"/>
        </w:rPr>
        <w:t>кт № 2</w:t>
      </w:r>
      <w:r w:rsidR="00FF7C6C">
        <w:rPr>
          <w:rFonts w:ascii="Times New Roman" w:hAnsi="Times New Roman" w:cs="Times New Roman"/>
          <w:sz w:val="28"/>
          <w:szCs w:val="28"/>
        </w:rPr>
        <w:t xml:space="preserve">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sidR="00E57918">
        <w:rPr>
          <w:rFonts w:ascii="Times New Roman" w:hAnsi="Times New Roman" w:cs="Times New Roman"/>
          <w:sz w:val="28"/>
          <w:szCs w:val="28"/>
        </w:rPr>
        <w:t xml:space="preserve">»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w:t>
      </w:r>
      <w:r w:rsidR="00D4601B">
        <w:rPr>
          <w:rFonts w:ascii="Times New Roman" w:hAnsi="Times New Roman" w:cs="Times New Roman"/>
          <w:sz w:val="28"/>
          <w:szCs w:val="28"/>
        </w:rPr>
        <w:t xml:space="preserve">Село </w:t>
      </w:r>
      <w:proofErr w:type="spellStart"/>
      <w:r w:rsidR="00D4601B">
        <w:rPr>
          <w:rFonts w:ascii="Times New Roman" w:hAnsi="Times New Roman" w:cs="Times New Roman"/>
          <w:sz w:val="28"/>
          <w:szCs w:val="28"/>
        </w:rPr>
        <w:t>Бояновичи</w:t>
      </w:r>
      <w:proofErr w:type="spellEnd"/>
      <w:r w:rsidR="00D4601B">
        <w:rPr>
          <w:rFonts w:ascii="Times New Roman" w:hAnsi="Times New Roman" w:cs="Times New Roman"/>
          <w:sz w:val="28"/>
          <w:szCs w:val="28"/>
        </w:rPr>
        <w:t>»</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 xml:space="preserve">ирующими организациями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D4601B">
        <w:rPr>
          <w:rFonts w:ascii="Times New Roman" w:hAnsi="Times New Roman" w:cs="Times New Roman"/>
          <w:sz w:val="28"/>
          <w:szCs w:val="28"/>
        </w:rPr>
        <w:br/>
        <w:t xml:space="preserve">«Село </w:t>
      </w:r>
      <w:proofErr w:type="spellStart"/>
      <w:r w:rsidR="00D4601B">
        <w:rPr>
          <w:rFonts w:ascii="Times New Roman" w:hAnsi="Times New Roman" w:cs="Times New Roman"/>
          <w:sz w:val="28"/>
          <w:szCs w:val="28"/>
        </w:rPr>
        <w:t>Бояновичи</w:t>
      </w:r>
      <w:proofErr w:type="spellEnd"/>
      <w:r w:rsidR="006866F7">
        <w:rPr>
          <w:rFonts w:ascii="Times New Roman" w:hAnsi="Times New Roman" w:cs="Times New Roman"/>
          <w:sz w:val="28"/>
          <w:szCs w:val="28"/>
        </w:rPr>
        <w:t xml:space="preserve">»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585646">
      <w:pPr>
        <w:spacing w:after="0"/>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7A29C9" w:rsidP="00585646">
      <w:pPr>
        <w:spacing w:after="0"/>
        <w:jc w:val="both"/>
        <w:rPr>
          <w:rFonts w:ascii="Times New Roman" w:hAnsi="Times New Roman" w:cs="Times New Roman"/>
          <w:sz w:val="28"/>
          <w:szCs w:val="28"/>
        </w:rPr>
      </w:pPr>
      <w:r w:rsidRPr="007A29C9">
        <w:rPr>
          <w:rFonts w:ascii="Times New Roman" w:hAnsi="Times New Roman" w:cs="Times New Roman"/>
          <w:sz w:val="28"/>
          <w:szCs w:val="28"/>
        </w:rPr>
        <w:t>Поселение отличается выгодным транспортно-</w:t>
      </w:r>
      <w:r w:rsidR="00D4601B">
        <w:rPr>
          <w:rFonts w:ascii="Times New Roman" w:hAnsi="Times New Roman" w:cs="Times New Roman"/>
          <w:sz w:val="28"/>
          <w:szCs w:val="28"/>
        </w:rPr>
        <w:t>географическим положением. С северо-запада</w:t>
      </w:r>
      <w:r w:rsidRPr="007A29C9">
        <w:rPr>
          <w:rFonts w:ascii="Times New Roman" w:hAnsi="Times New Roman" w:cs="Times New Roman"/>
          <w:sz w:val="28"/>
          <w:szCs w:val="28"/>
        </w:rPr>
        <w:t xml:space="preserve"> на север</w:t>
      </w:r>
      <w:r w:rsidR="00D4601B">
        <w:rPr>
          <w:rFonts w:ascii="Times New Roman" w:hAnsi="Times New Roman" w:cs="Times New Roman"/>
          <w:sz w:val="28"/>
          <w:szCs w:val="28"/>
        </w:rPr>
        <w:t>о-восток</w:t>
      </w:r>
      <w:r w:rsidRPr="007A29C9">
        <w:rPr>
          <w:rFonts w:ascii="Times New Roman" w:hAnsi="Times New Roman" w:cs="Times New Roman"/>
          <w:sz w:val="28"/>
          <w:szCs w:val="28"/>
        </w:rPr>
        <w:t xml:space="preserve"> проходит дор</w:t>
      </w:r>
      <w:r w:rsidR="00543C88">
        <w:rPr>
          <w:rFonts w:ascii="Times New Roman" w:hAnsi="Times New Roman" w:cs="Times New Roman"/>
          <w:sz w:val="28"/>
          <w:szCs w:val="28"/>
        </w:rPr>
        <w:t>ога регионального значения М3 «Украина» - Хвастовичи</w:t>
      </w:r>
      <w:r w:rsidR="00D4601B">
        <w:rPr>
          <w:rFonts w:ascii="Times New Roman" w:hAnsi="Times New Roman" w:cs="Times New Roman"/>
          <w:sz w:val="28"/>
          <w:szCs w:val="28"/>
        </w:rPr>
        <w:t>, Козельск, Ульяново</w:t>
      </w:r>
      <w:r w:rsidRPr="007A29C9">
        <w:rPr>
          <w:rFonts w:ascii="Times New Roman" w:hAnsi="Times New Roman" w:cs="Times New Roman"/>
          <w:sz w:val="28"/>
          <w:szCs w:val="28"/>
        </w:rPr>
        <w:t>.</w:t>
      </w:r>
    </w:p>
    <w:p w:rsidR="00543C88" w:rsidRDefault="007A29C9" w:rsidP="008B401B">
      <w:pPr>
        <w:spacing w:after="0"/>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с. </w:t>
      </w:r>
      <w:proofErr w:type="spellStart"/>
      <w:r w:rsidR="00C95FC3">
        <w:rPr>
          <w:rFonts w:ascii="Times New Roman" w:hAnsi="Times New Roman" w:cs="Times New Roman"/>
          <w:sz w:val="28"/>
          <w:szCs w:val="28"/>
        </w:rPr>
        <w:t>Бояновичи</w:t>
      </w:r>
      <w:proofErr w:type="spellEnd"/>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w:t>
      </w:r>
      <w:r w:rsidR="00D4601B">
        <w:rPr>
          <w:rFonts w:ascii="Times New Roman" w:hAnsi="Times New Roman" w:cs="Times New Roman"/>
          <w:sz w:val="28"/>
          <w:szCs w:val="28"/>
        </w:rPr>
        <w:t xml:space="preserve">нного центра (с. Хвастовичи) – </w:t>
      </w:r>
      <w:r w:rsidRPr="007A29C9">
        <w:rPr>
          <w:rFonts w:ascii="Times New Roman" w:hAnsi="Times New Roman" w:cs="Times New Roman"/>
          <w:sz w:val="28"/>
          <w:szCs w:val="28"/>
        </w:rPr>
        <w:t xml:space="preserve"> </w:t>
      </w:r>
      <w:r w:rsidR="00D4601B">
        <w:rPr>
          <w:rFonts w:ascii="Times New Roman" w:hAnsi="Times New Roman" w:cs="Times New Roman"/>
          <w:sz w:val="28"/>
          <w:szCs w:val="28"/>
        </w:rPr>
        <w:t xml:space="preserve">18 </w:t>
      </w:r>
      <w:r w:rsidRPr="007A29C9">
        <w:rPr>
          <w:rFonts w:ascii="Times New Roman" w:hAnsi="Times New Roman" w:cs="Times New Roman"/>
          <w:sz w:val="28"/>
          <w:szCs w:val="28"/>
        </w:rPr>
        <w:t>км, других населенных пунктов:</w:t>
      </w:r>
      <w:r w:rsidR="00543C88" w:rsidRPr="00543C88">
        <w:t xml:space="preserve"> </w:t>
      </w:r>
      <w:r w:rsidR="00543C88" w:rsidRPr="00543C88">
        <w:rPr>
          <w:rFonts w:ascii="Times New Roman" w:hAnsi="Times New Roman" w:cs="Times New Roman"/>
          <w:sz w:val="28"/>
          <w:szCs w:val="28"/>
        </w:rPr>
        <w:t xml:space="preserve">с. </w:t>
      </w:r>
      <w:proofErr w:type="spellStart"/>
      <w:r w:rsidR="00D4601B">
        <w:rPr>
          <w:rFonts w:ascii="Times New Roman" w:hAnsi="Times New Roman" w:cs="Times New Roman"/>
          <w:sz w:val="28"/>
          <w:szCs w:val="28"/>
        </w:rPr>
        <w:t>Фроловка</w:t>
      </w:r>
      <w:proofErr w:type="spellEnd"/>
      <w:r w:rsidR="00543C88" w:rsidRPr="00543C88">
        <w:rPr>
          <w:rFonts w:ascii="Times New Roman" w:hAnsi="Times New Roman" w:cs="Times New Roman"/>
          <w:sz w:val="28"/>
          <w:szCs w:val="28"/>
        </w:rPr>
        <w:t xml:space="preserve"> – </w:t>
      </w:r>
      <w:r w:rsidR="008B401B">
        <w:rPr>
          <w:rFonts w:ascii="Times New Roman" w:hAnsi="Times New Roman" w:cs="Times New Roman"/>
          <w:sz w:val="28"/>
          <w:szCs w:val="28"/>
        </w:rPr>
        <w:t>23</w:t>
      </w:r>
      <w:r w:rsidR="002C77C5">
        <w:rPr>
          <w:rFonts w:ascii="Times New Roman" w:hAnsi="Times New Roman" w:cs="Times New Roman"/>
          <w:sz w:val="28"/>
          <w:szCs w:val="28"/>
        </w:rPr>
        <w:t xml:space="preserve"> км.; </w:t>
      </w:r>
      <w:r w:rsidR="00543C88" w:rsidRPr="00543C88">
        <w:rPr>
          <w:rFonts w:ascii="Times New Roman" w:hAnsi="Times New Roman" w:cs="Times New Roman"/>
          <w:sz w:val="28"/>
          <w:szCs w:val="28"/>
        </w:rPr>
        <w:t xml:space="preserve">с. </w:t>
      </w:r>
      <w:r w:rsidR="008B401B">
        <w:rPr>
          <w:rFonts w:ascii="Times New Roman" w:hAnsi="Times New Roman" w:cs="Times New Roman"/>
          <w:sz w:val="28"/>
          <w:szCs w:val="28"/>
        </w:rPr>
        <w:t>Дуброво</w:t>
      </w:r>
      <w:r w:rsidR="00543C88" w:rsidRPr="00543C88">
        <w:rPr>
          <w:rFonts w:ascii="Times New Roman" w:hAnsi="Times New Roman" w:cs="Times New Roman"/>
          <w:sz w:val="28"/>
          <w:szCs w:val="28"/>
        </w:rPr>
        <w:t xml:space="preserve"> </w:t>
      </w:r>
      <w:r w:rsidR="002C77C5" w:rsidRPr="002C77C5">
        <w:rPr>
          <w:rFonts w:ascii="Times New Roman" w:hAnsi="Times New Roman" w:cs="Times New Roman"/>
          <w:sz w:val="28"/>
          <w:szCs w:val="28"/>
        </w:rPr>
        <w:t xml:space="preserve"> –</w:t>
      </w:r>
      <w:r w:rsidR="002C77C5">
        <w:rPr>
          <w:rFonts w:ascii="Times New Roman" w:hAnsi="Times New Roman" w:cs="Times New Roman"/>
          <w:sz w:val="28"/>
          <w:szCs w:val="28"/>
        </w:rPr>
        <w:t xml:space="preserve"> </w:t>
      </w:r>
      <w:r w:rsidR="008B401B">
        <w:rPr>
          <w:rFonts w:ascii="Times New Roman" w:hAnsi="Times New Roman" w:cs="Times New Roman"/>
          <w:sz w:val="28"/>
          <w:szCs w:val="28"/>
        </w:rPr>
        <w:t>25</w:t>
      </w:r>
      <w:r w:rsidR="002C77C5">
        <w:rPr>
          <w:rFonts w:ascii="Times New Roman" w:hAnsi="Times New Roman" w:cs="Times New Roman"/>
          <w:sz w:val="28"/>
          <w:szCs w:val="28"/>
        </w:rPr>
        <w:t xml:space="preserve"> км. ;</w:t>
      </w:r>
      <w:r w:rsidR="00C647DA">
        <w:rPr>
          <w:rFonts w:ascii="Times New Roman" w:hAnsi="Times New Roman" w:cs="Times New Roman"/>
          <w:sz w:val="28"/>
          <w:szCs w:val="28"/>
        </w:rPr>
        <w:t xml:space="preserve"> </w:t>
      </w:r>
      <w:r w:rsidR="00C647DA">
        <w:rPr>
          <w:rFonts w:ascii="Times New Roman" w:hAnsi="Times New Roman" w:cs="Times New Roman"/>
          <w:sz w:val="28"/>
          <w:szCs w:val="28"/>
        </w:rPr>
        <w:br/>
      </w:r>
      <w:r w:rsidR="002C77C5">
        <w:rPr>
          <w:rFonts w:ascii="Times New Roman" w:hAnsi="Times New Roman" w:cs="Times New Roman"/>
          <w:sz w:val="28"/>
          <w:szCs w:val="28"/>
        </w:rPr>
        <w:t>с.</w:t>
      </w:r>
      <w:r w:rsidR="008B401B">
        <w:rPr>
          <w:rFonts w:ascii="Times New Roman" w:hAnsi="Times New Roman" w:cs="Times New Roman"/>
          <w:sz w:val="28"/>
          <w:szCs w:val="28"/>
        </w:rPr>
        <w:t xml:space="preserve"> Желтянка</w:t>
      </w:r>
      <w:r w:rsidR="002C77C5">
        <w:rPr>
          <w:rFonts w:ascii="Times New Roman" w:hAnsi="Times New Roman" w:cs="Times New Roman"/>
          <w:sz w:val="28"/>
          <w:szCs w:val="28"/>
        </w:rPr>
        <w:t xml:space="preserve"> –</w:t>
      </w:r>
      <w:r w:rsidR="008B401B">
        <w:rPr>
          <w:rFonts w:ascii="Times New Roman" w:hAnsi="Times New Roman" w:cs="Times New Roman"/>
          <w:sz w:val="28"/>
          <w:szCs w:val="28"/>
        </w:rPr>
        <w:t>27</w:t>
      </w:r>
      <w:r w:rsidR="002C77C5">
        <w:rPr>
          <w:rFonts w:ascii="Times New Roman" w:hAnsi="Times New Roman" w:cs="Times New Roman"/>
          <w:sz w:val="28"/>
          <w:szCs w:val="28"/>
        </w:rPr>
        <w:t xml:space="preserve"> км.; </w:t>
      </w:r>
    </w:p>
    <w:p w:rsidR="008B401B" w:rsidRDefault="008B401B" w:rsidP="008B401B">
      <w:pPr>
        <w:spacing w:after="0"/>
        <w:jc w:val="both"/>
        <w:rPr>
          <w:rFonts w:ascii="Times New Roman" w:hAnsi="Times New Roman" w:cs="Times New Roman"/>
          <w:sz w:val="28"/>
          <w:szCs w:val="28"/>
        </w:rPr>
      </w:pPr>
    </w:p>
    <w:p w:rsidR="002C77C5" w:rsidRPr="00920001" w:rsidRDefault="002C77C5" w:rsidP="00585646">
      <w:pPr>
        <w:spacing w:after="0"/>
        <w:rPr>
          <w:rFonts w:ascii="Times New Roman" w:hAnsi="Times New Roman" w:cs="Times New Roman"/>
          <w:sz w:val="24"/>
          <w:szCs w:val="24"/>
          <w:u w:val="single"/>
        </w:rPr>
      </w:pPr>
      <w:r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температура 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С. В пониженных или защищенных от ветра местах абсолютный минимум достигал -48... -52. Многолетняя амплитуда 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w:t>
      </w:r>
      <w:r w:rsidRPr="002C77C5">
        <w:rPr>
          <w:rFonts w:ascii="Times New Roman" w:hAnsi="Times New Roman" w:cs="Times New Roman"/>
          <w:sz w:val="28"/>
          <w:szCs w:val="28"/>
        </w:rPr>
        <w:lastRenderedPageBreak/>
        <w:t>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lastRenderedPageBreak/>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слабо-расчлененная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дерново-сильно-средне-подзолистые,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лятивная слабо-расчлененная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эрозионно-аккумулятивная слаборасчлененная равнина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w:t>
      </w:r>
      <w:r w:rsidRPr="00C647DA">
        <w:rPr>
          <w:rFonts w:ascii="Times New Roman" w:hAnsi="Times New Roman" w:cs="Times New Roman"/>
          <w:sz w:val="28"/>
          <w:szCs w:val="28"/>
        </w:rPr>
        <w:lastRenderedPageBreak/>
        <w:t>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 xml:space="preserve">Ниже приводится таблица по инженерно-геологическому районированию территории </w:t>
      </w:r>
      <w:proofErr w:type="spellStart"/>
      <w:r w:rsidRPr="0058793F">
        <w:rPr>
          <w:rFonts w:ascii="Times New Roman" w:hAnsi="Times New Roman" w:cs="Times New Roman"/>
          <w:sz w:val="28"/>
          <w:szCs w:val="28"/>
        </w:rPr>
        <w:t>Хвастовичского</w:t>
      </w:r>
      <w:proofErr w:type="spellEnd"/>
      <w:r w:rsidRPr="0058793F">
        <w:rPr>
          <w:rFonts w:ascii="Times New Roman" w:hAnsi="Times New Roman" w:cs="Times New Roman"/>
          <w:sz w:val="28"/>
          <w:szCs w:val="28"/>
        </w:rPr>
        <w:t xml:space="preserve">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F6377D" w:rsidRDefault="00F6377D" w:rsidP="00245122">
      <w:pPr>
        <w:spacing w:after="0"/>
        <w:rPr>
          <w:rFonts w:ascii="Times New Roman" w:eastAsia="Times New Roman" w:hAnsi="Times New Roman" w:cs="Times New Roman"/>
          <w:b/>
          <w:sz w:val="28"/>
          <w:szCs w:val="20"/>
          <w:lang w:eastAsia="zh-CN"/>
        </w:rPr>
      </w:pPr>
    </w:p>
    <w:p w:rsidR="00245122" w:rsidRPr="00245122" w:rsidRDefault="00245122" w:rsidP="00245122">
      <w:pPr>
        <w:spacing w:after="0"/>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lastRenderedPageBreak/>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слабо-расчлененный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артерии </w:t>
      </w:r>
      <w:r w:rsidRPr="0064107D">
        <w:rPr>
          <w:rFonts w:ascii="Times New Roman" w:hAnsi="Times New Roman" w:cs="Times New Roman"/>
          <w:sz w:val="28"/>
          <w:szCs w:val="28"/>
        </w:rPr>
        <w:t xml:space="preserve"> – это реки </w:t>
      </w:r>
      <w:proofErr w:type="spellStart"/>
      <w:r w:rsidR="00585646">
        <w:rPr>
          <w:rFonts w:ascii="Times New Roman" w:hAnsi="Times New Roman" w:cs="Times New Roman"/>
          <w:sz w:val="28"/>
          <w:szCs w:val="28"/>
        </w:rPr>
        <w:t>Сукременя</w:t>
      </w:r>
      <w:proofErr w:type="spellEnd"/>
      <w:r w:rsidR="00585646">
        <w:rPr>
          <w:rFonts w:ascii="Times New Roman" w:hAnsi="Times New Roman" w:cs="Times New Roman"/>
          <w:sz w:val="28"/>
          <w:szCs w:val="28"/>
        </w:rPr>
        <w:t xml:space="preserve"> , </w:t>
      </w:r>
      <w:r>
        <w:rPr>
          <w:rFonts w:ascii="Times New Roman" w:hAnsi="Times New Roman" w:cs="Times New Roman"/>
          <w:sz w:val="28"/>
          <w:szCs w:val="28"/>
        </w:rPr>
        <w:t>Песочня</w:t>
      </w:r>
      <w:r w:rsidR="00585646">
        <w:rPr>
          <w:rFonts w:ascii="Times New Roman" w:hAnsi="Times New Roman" w:cs="Times New Roman"/>
          <w:sz w:val="28"/>
          <w:szCs w:val="28"/>
        </w:rPr>
        <w:t xml:space="preserve"> </w:t>
      </w:r>
      <w:proofErr w:type="spellStart"/>
      <w:r w:rsidR="008B401B">
        <w:rPr>
          <w:rFonts w:ascii="Times New Roman" w:hAnsi="Times New Roman" w:cs="Times New Roman"/>
          <w:sz w:val="28"/>
          <w:szCs w:val="28"/>
        </w:rPr>
        <w:t>Лохова</w:t>
      </w:r>
      <w:proofErr w:type="spellEnd"/>
      <w:r w:rsidR="008B401B">
        <w:rPr>
          <w:rFonts w:ascii="Times New Roman" w:hAnsi="Times New Roman" w:cs="Times New Roman"/>
          <w:sz w:val="28"/>
          <w:szCs w:val="28"/>
        </w:rPr>
        <w:t xml:space="preserve"> </w:t>
      </w:r>
      <w:r w:rsidR="00585646">
        <w:rPr>
          <w:rFonts w:ascii="Times New Roman" w:hAnsi="Times New Roman" w:cs="Times New Roman"/>
          <w:sz w:val="28"/>
          <w:szCs w:val="28"/>
        </w:rPr>
        <w:t xml:space="preserve">и </w:t>
      </w:r>
      <w:proofErr w:type="spellStart"/>
      <w:r w:rsidR="002D0A4F">
        <w:rPr>
          <w:rFonts w:ascii="Times New Roman" w:hAnsi="Times New Roman" w:cs="Times New Roman"/>
          <w:sz w:val="28"/>
          <w:szCs w:val="28"/>
        </w:rPr>
        <w:t>Рессета</w:t>
      </w:r>
      <w:proofErr w:type="spellEnd"/>
      <w:r w:rsidRPr="0064107D">
        <w:rPr>
          <w:rFonts w:ascii="Times New Roman" w:hAnsi="Times New Roman" w:cs="Times New Roman"/>
          <w:sz w:val="28"/>
          <w:szCs w:val="28"/>
        </w:rPr>
        <w:t>.</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w:t>
      </w:r>
      <w:proofErr w:type="spellStart"/>
      <w:r w:rsidRPr="0064107D">
        <w:rPr>
          <w:rFonts w:ascii="Times New Roman" w:hAnsi="Times New Roman" w:cs="Times New Roman"/>
          <w:sz w:val="28"/>
          <w:szCs w:val="28"/>
        </w:rPr>
        <w:t>Хвастовичского</w:t>
      </w:r>
      <w:proofErr w:type="spellEnd"/>
      <w:r w:rsidRPr="0064107D">
        <w:rPr>
          <w:rFonts w:ascii="Times New Roman" w:hAnsi="Times New Roman" w:cs="Times New Roman"/>
          <w:sz w:val="28"/>
          <w:szCs w:val="28"/>
        </w:rPr>
        <w:t xml:space="preserve">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2B7D16" w:rsidRPr="00C916B8" w:rsidRDefault="00C916B8" w:rsidP="002D0A4F">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2B7D16" w:rsidRDefault="002B7D16" w:rsidP="002D0A4F">
      <w:pPr>
        <w:spacing w:after="0"/>
        <w:ind w:firstLine="567"/>
        <w:jc w:val="both"/>
        <w:rPr>
          <w:rFonts w:ascii="Times New Roman" w:hAnsi="Times New Roman" w:cs="Times New Roman"/>
          <w:sz w:val="28"/>
          <w:szCs w:val="28"/>
        </w:rPr>
      </w:pPr>
      <w:r w:rsidRPr="002B7D16">
        <w:rPr>
          <w:rFonts w:ascii="Times New Roman" w:hAnsi="Times New Roman" w:cs="Times New Roman"/>
          <w:sz w:val="28"/>
          <w:szCs w:val="28"/>
        </w:rPr>
        <w:t>На территории поселения располагается сель</w:t>
      </w:r>
      <w:r>
        <w:rPr>
          <w:rFonts w:ascii="Times New Roman" w:hAnsi="Times New Roman" w:cs="Times New Roman"/>
          <w:sz w:val="28"/>
          <w:szCs w:val="28"/>
        </w:rPr>
        <w:t xml:space="preserve">скохозяйственное предприятие </w:t>
      </w:r>
      <w:r w:rsidR="002D0A4F">
        <w:rPr>
          <w:rFonts w:ascii="Times New Roman" w:hAnsi="Times New Roman" w:cs="Times New Roman"/>
          <w:sz w:val="28"/>
          <w:szCs w:val="28"/>
        </w:rPr>
        <w:br/>
      </w:r>
      <w:r w:rsidR="008B401B">
        <w:rPr>
          <w:rFonts w:ascii="Times New Roman" w:hAnsi="Times New Roman" w:cs="Times New Roman"/>
          <w:sz w:val="28"/>
          <w:szCs w:val="28"/>
        </w:rPr>
        <w:t>СПК «Русь»</w:t>
      </w:r>
      <w:r w:rsidRPr="002B7D16">
        <w:rPr>
          <w:rFonts w:ascii="Times New Roman" w:hAnsi="Times New Roman" w:cs="Times New Roman"/>
          <w:sz w:val="28"/>
          <w:szCs w:val="28"/>
        </w:rPr>
        <w:t>,</w:t>
      </w:r>
      <w:r w:rsidR="008B401B">
        <w:rPr>
          <w:rFonts w:ascii="Times New Roman" w:hAnsi="Times New Roman" w:cs="Times New Roman"/>
          <w:sz w:val="28"/>
          <w:szCs w:val="28"/>
        </w:rPr>
        <w:t xml:space="preserve"> занимающаяся животноводством, в котором содержится 1806 голов </w:t>
      </w:r>
      <w:r w:rsidR="005B473D">
        <w:rPr>
          <w:rFonts w:ascii="Times New Roman" w:hAnsi="Times New Roman" w:cs="Times New Roman"/>
          <w:sz w:val="28"/>
          <w:szCs w:val="28"/>
        </w:rPr>
        <w:t>КРС, в том числе 545 голов коров.</w:t>
      </w:r>
      <w:r w:rsidR="005F13D6">
        <w:rPr>
          <w:rFonts w:ascii="Times New Roman" w:hAnsi="Times New Roman" w:cs="Times New Roman"/>
          <w:sz w:val="28"/>
          <w:szCs w:val="28"/>
        </w:rPr>
        <w:t xml:space="preserve"> </w:t>
      </w:r>
    </w:p>
    <w:p w:rsidR="008B401B" w:rsidRDefault="008B401B" w:rsidP="002D0A4F">
      <w:pPr>
        <w:spacing w:after="0"/>
        <w:ind w:firstLine="567"/>
        <w:jc w:val="both"/>
        <w:rPr>
          <w:rFonts w:ascii="Times New Roman" w:hAnsi="Times New Roman" w:cs="Times New Roman"/>
          <w:sz w:val="28"/>
          <w:szCs w:val="28"/>
        </w:rPr>
      </w:pPr>
    </w:p>
    <w:p w:rsidR="008B401B" w:rsidRPr="005B473D" w:rsidRDefault="008B401B" w:rsidP="008B401B">
      <w:pPr>
        <w:spacing w:after="0" w:line="360" w:lineRule="auto"/>
        <w:ind w:right="-23"/>
        <w:jc w:val="center"/>
        <w:rPr>
          <w:rFonts w:ascii="Times New Roman" w:hAnsi="Times New Roman"/>
          <w:b/>
          <w:bCs/>
          <w:color w:val="3B2D36"/>
          <w:sz w:val="28"/>
          <w:szCs w:val="24"/>
        </w:rPr>
      </w:pPr>
      <w:r w:rsidRPr="005B473D">
        <w:rPr>
          <w:rFonts w:ascii="Times New Roman" w:hAnsi="Times New Roman"/>
          <w:b/>
          <w:bCs/>
          <w:color w:val="3B2D36"/>
          <w:sz w:val="28"/>
          <w:szCs w:val="24"/>
        </w:rPr>
        <w:t xml:space="preserve">Перечень предприятий, организаций, учреждений, расположенных </w:t>
      </w:r>
    </w:p>
    <w:p w:rsidR="008B401B" w:rsidRPr="005B473D" w:rsidRDefault="008B401B" w:rsidP="008B401B">
      <w:pPr>
        <w:spacing w:after="0" w:line="360" w:lineRule="auto"/>
        <w:ind w:right="-23"/>
        <w:jc w:val="center"/>
        <w:rPr>
          <w:rFonts w:ascii="Times New Roman" w:hAnsi="Times New Roman"/>
          <w:sz w:val="28"/>
          <w:szCs w:val="24"/>
        </w:rPr>
      </w:pPr>
      <w:r w:rsidRPr="005B473D">
        <w:rPr>
          <w:rFonts w:ascii="Times New Roman" w:hAnsi="Times New Roman"/>
          <w:b/>
          <w:bCs/>
          <w:color w:val="3B2D36"/>
          <w:sz w:val="28"/>
          <w:szCs w:val="24"/>
        </w:rPr>
        <w:t>на территории сельского поселения.</w:t>
      </w:r>
    </w:p>
    <w:p w:rsidR="008B401B" w:rsidRDefault="008B401B" w:rsidP="008B401B">
      <w:pPr>
        <w:spacing w:after="0" w:line="360" w:lineRule="auto"/>
        <w:ind w:right="-23"/>
        <w:jc w:val="right"/>
        <w:rPr>
          <w:rFonts w:ascii="Times New Roman" w:hAnsi="Times New Roman"/>
          <w:sz w:val="24"/>
          <w:szCs w:val="24"/>
        </w:rPr>
      </w:pPr>
    </w:p>
    <w:tbl>
      <w:tblPr>
        <w:tblW w:w="8096"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126"/>
        <w:gridCol w:w="5204"/>
      </w:tblGrid>
      <w:tr w:rsidR="005B473D" w:rsidRPr="001141D2" w:rsidTr="005B473D">
        <w:trPr>
          <w:tblCellSpacing w:w="20" w:type="dxa"/>
          <w:jc w:val="center"/>
        </w:trPr>
        <w:tc>
          <w:tcPr>
            <w:tcW w:w="706" w:type="dxa"/>
            <w:shd w:val="clear" w:color="auto" w:fill="DBE5F1" w:themeFill="accent1" w:themeFillTint="33"/>
          </w:tcPr>
          <w:p w:rsidR="005B473D" w:rsidRPr="001141D2" w:rsidRDefault="005B473D" w:rsidP="00511724">
            <w:pPr>
              <w:spacing w:after="0" w:line="240" w:lineRule="auto"/>
              <w:rPr>
                <w:rFonts w:ascii="Times New Roman" w:hAnsi="Times New Roman"/>
              </w:rPr>
            </w:pPr>
            <w:r>
              <w:rPr>
                <w:rFonts w:ascii="Times New Roman" w:hAnsi="Times New Roman"/>
              </w:rPr>
              <w:t>№</w:t>
            </w:r>
          </w:p>
          <w:p w:rsidR="005B473D" w:rsidRPr="001141D2" w:rsidRDefault="005B473D" w:rsidP="00511724">
            <w:pPr>
              <w:spacing w:after="0" w:line="240" w:lineRule="auto"/>
              <w:rPr>
                <w:rFonts w:ascii="Times New Roman" w:hAnsi="Times New Roman"/>
              </w:rPr>
            </w:pPr>
            <w:r w:rsidRPr="001141D2">
              <w:rPr>
                <w:rFonts w:ascii="Times New Roman" w:hAnsi="Times New Roman"/>
              </w:rPr>
              <w:t>п/п</w:t>
            </w:r>
          </w:p>
        </w:tc>
        <w:tc>
          <w:tcPr>
            <w:tcW w:w="2086" w:type="dxa"/>
            <w:shd w:val="clear" w:color="auto" w:fill="DBE5F1" w:themeFill="accent1" w:themeFillTint="33"/>
          </w:tcPr>
          <w:p w:rsidR="005B473D" w:rsidRPr="001141D2" w:rsidRDefault="005B473D" w:rsidP="00511724">
            <w:pPr>
              <w:spacing w:after="0" w:line="240" w:lineRule="auto"/>
              <w:rPr>
                <w:rFonts w:ascii="Times New Roman" w:hAnsi="Times New Roman"/>
              </w:rPr>
            </w:pPr>
            <w:r w:rsidRPr="001141D2">
              <w:rPr>
                <w:rFonts w:ascii="Times New Roman" w:hAnsi="Times New Roman"/>
              </w:rPr>
              <w:t>Наименование предприятия (организации, учреждения)</w:t>
            </w:r>
          </w:p>
        </w:tc>
        <w:tc>
          <w:tcPr>
            <w:tcW w:w="5144" w:type="dxa"/>
            <w:shd w:val="clear" w:color="auto" w:fill="DBE5F1" w:themeFill="accent1" w:themeFillTint="33"/>
          </w:tcPr>
          <w:p w:rsidR="005B473D" w:rsidRPr="001141D2" w:rsidRDefault="005B473D" w:rsidP="00511724">
            <w:pPr>
              <w:spacing w:after="0" w:line="240" w:lineRule="auto"/>
              <w:rPr>
                <w:rFonts w:ascii="Times New Roman" w:hAnsi="Times New Roman"/>
              </w:rPr>
            </w:pPr>
            <w:r w:rsidRPr="001141D2">
              <w:rPr>
                <w:rFonts w:ascii="Times New Roman" w:hAnsi="Times New Roman"/>
              </w:rPr>
              <w:t xml:space="preserve">Вид деятельности </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sidRPr="001141D2">
              <w:rPr>
                <w:rFonts w:ascii="Times New Roman" w:hAnsi="Times New Roman"/>
              </w:rPr>
              <w:t>1</w:t>
            </w:r>
          </w:p>
        </w:tc>
        <w:tc>
          <w:tcPr>
            <w:tcW w:w="2086" w:type="dxa"/>
            <w:shd w:val="clear" w:color="auto" w:fill="auto"/>
          </w:tcPr>
          <w:p w:rsidR="005B473D" w:rsidRPr="001141D2" w:rsidRDefault="005B473D" w:rsidP="00511724">
            <w:pPr>
              <w:spacing w:after="0" w:line="240" w:lineRule="auto"/>
              <w:jc w:val="center"/>
              <w:rPr>
                <w:rFonts w:ascii="Times New Roman" w:hAnsi="Times New Roman"/>
              </w:rPr>
            </w:pPr>
            <w:r w:rsidRPr="001141D2">
              <w:rPr>
                <w:rFonts w:ascii="Times New Roman" w:hAnsi="Times New Roman"/>
              </w:rPr>
              <w:t>2</w:t>
            </w:r>
          </w:p>
        </w:tc>
        <w:tc>
          <w:tcPr>
            <w:tcW w:w="5144" w:type="dxa"/>
            <w:shd w:val="clear" w:color="auto" w:fill="auto"/>
          </w:tcPr>
          <w:p w:rsidR="005B473D" w:rsidRPr="001141D2" w:rsidRDefault="005B473D" w:rsidP="00511724">
            <w:pPr>
              <w:spacing w:after="0" w:line="240" w:lineRule="auto"/>
              <w:jc w:val="center"/>
              <w:rPr>
                <w:rFonts w:ascii="Times New Roman" w:hAnsi="Times New Roman"/>
              </w:rPr>
            </w:pPr>
            <w:r w:rsidRPr="001141D2">
              <w:rPr>
                <w:rFonts w:ascii="Times New Roman" w:hAnsi="Times New Roman"/>
              </w:rPr>
              <w:t>3</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1</w:t>
            </w:r>
          </w:p>
        </w:tc>
        <w:tc>
          <w:tcPr>
            <w:tcW w:w="2086" w:type="dxa"/>
            <w:shd w:val="clear" w:color="auto" w:fill="auto"/>
          </w:tcPr>
          <w:p w:rsidR="005B473D" w:rsidRPr="00E5585C" w:rsidRDefault="005B473D" w:rsidP="00511724">
            <w:pPr>
              <w:spacing w:after="0" w:line="240" w:lineRule="auto"/>
              <w:rPr>
                <w:rFonts w:ascii="Times New Roman" w:hAnsi="Times New Roman"/>
              </w:rPr>
            </w:pPr>
            <w:r>
              <w:rPr>
                <w:rFonts w:ascii="Times New Roman" w:hAnsi="Times New Roman"/>
                <w:color w:val="3B2D36"/>
              </w:rPr>
              <w:t>СПК «Русь»</w:t>
            </w:r>
          </w:p>
        </w:tc>
        <w:tc>
          <w:tcPr>
            <w:tcW w:w="5144" w:type="dxa"/>
            <w:shd w:val="clear" w:color="auto" w:fill="auto"/>
          </w:tcPr>
          <w:p w:rsidR="005B473D" w:rsidRPr="005B473D" w:rsidRDefault="005B473D" w:rsidP="00511724">
            <w:pPr>
              <w:spacing w:after="0" w:line="240" w:lineRule="auto"/>
              <w:rPr>
                <w:rFonts w:ascii="Times New Roman" w:hAnsi="Times New Roman"/>
                <w:color w:val="000000" w:themeColor="text1"/>
              </w:rPr>
            </w:pPr>
            <w:r w:rsidRPr="005B473D">
              <w:rPr>
                <w:rFonts w:ascii="Times New Roman" w:hAnsi="Times New Roman"/>
                <w:color w:val="000000" w:themeColor="text1"/>
              </w:rPr>
              <w:t>Животноводство</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2</w:t>
            </w:r>
          </w:p>
        </w:tc>
        <w:tc>
          <w:tcPr>
            <w:tcW w:w="2086" w:type="dxa"/>
            <w:shd w:val="clear" w:color="auto" w:fill="auto"/>
          </w:tcPr>
          <w:p w:rsidR="005B473D" w:rsidRPr="00E5585C" w:rsidRDefault="005B473D" w:rsidP="00511724">
            <w:pPr>
              <w:spacing w:after="0" w:line="240" w:lineRule="auto"/>
              <w:rPr>
                <w:rFonts w:ascii="Times New Roman" w:hAnsi="Times New Roman"/>
                <w:color w:val="3B2D36"/>
              </w:rPr>
            </w:pPr>
            <w:r>
              <w:rPr>
                <w:rFonts w:ascii="Times New Roman" w:hAnsi="Times New Roman"/>
                <w:color w:val="3B2D36"/>
              </w:rPr>
              <w:t>Пилорама</w:t>
            </w:r>
          </w:p>
        </w:tc>
        <w:tc>
          <w:tcPr>
            <w:tcW w:w="5144" w:type="dxa"/>
            <w:shd w:val="clear" w:color="auto" w:fill="auto"/>
          </w:tcPr>
          <w:p w:rsidR="005B473D" w:rsidRPr="005B473D" w:rsidRDefault="005B473D" w:rsidP="00511724">
            <w:pPr>
              <w:spacing w:after="0" w:line="240" w:lineRule="auto"/>
              <w:rPr>
                <w:rFonts w:ascii="Times New Roman" w:hAnsi="Times New Roman"/>
                <w:color w:val="000000" w:themeColor="text1"/>
              </w:rPr>
            </w:pPr>
            <w:r w:rsidRPr="005B473D">
              <w:rPr>
                <w:rFonts w:ascii="Times New Roman" w:hAnsi="Times New Roman"/>
                <w:color w:val="000000" w:themeColor="text1"/>
              </w:rPr>
              <w:t>Лесоводство</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3</w:t>
            </w:r>
          </w:p>
        </w:tc>
        <w:tc>
          <w:tcPr>
            <w:tcW w:w="2086" w:type="dxa"/>
            <w:shd w:val="clear" w:color="auto" w:fill="auto"/>
          </w:tcPr>
          <w:p w:rsidR="005B473D" w:rsidRPr="001141D2" w:rsidRDefault="005B473D" w:rsidP="00511724">
            <w:pPr>
              <w:spacing w:after="0" w:line="240" w:lineRule="auto"/>
              <w:rPr>
                <w:rFonts w:ascii="Times New Roman" w:hAnsi="Times New Roman"/>
              </w:rPr>
            </w:pPr>
            <w:r>
              <w:rPr>
                <w:rFonts w:ascii="Times New Roman" w:hAnsi="Times New Roman"/>
              </w:rPr>
              <w:t>Мастерские</w:t>
            </w:r>
          </w:p>
        </w:tc>
        <w:tc>
          <w:tcPr>
            <w:tcW w:w="5144" w:type="dxa"/>
            <w:shd w:val="clear" w:color="auto" w:fill="auto"/>
          </w:tcPr>
          <w:p w:rsidR="005B473D" w:rsidRPr="001141D2" w:rsidRDefault="005B473D" w:rsidP="00511724">
            <w:pPr>
              <w:spacing w:after="0" w:line="240" w:lineRule="auto"/>
              <w:rPr>
                <w:rFonts w:ascii="Times New Roman" w:hAnsi="Times New Roman"/>
              </w:rPr>
            </w:pP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4</w:t>
            </w:r>
          </w:p>
        </w:tc>
        <w:tc>
          <w:tcPr>
            <w:tcW w:w="2086" w:type="dxa"/>
            <w:shd w:val="clear" w:color="auto" w:fill="auto"/>
          </w:tcPr>
          <w:p w:rsidR="005B473D" w:rsidRPr="001141D2" w:rsidRDefault="005B473D" w:rsidP="00511724">
            <w:pPr>
              <w:spacing w:after="0" w:line="240" w:lineRule="auto"/>
              <w:rPr>
                <w:rFonts w:ascii="Times New Roman" w:hAnsi="Times New Roman"/>
              </w:rPr>
            </w:pPr>
            <w:r>
              <w:rPr>
                <w:rFonts w:ascii="Times New Roman" w:hAnsi="Times New Roman"/>
              </w:rPr>
              <w:t>Картофелехранилище</w:t>
            </w:r>
          </w:p>
        </w:tc>
        <w:tc>
          <w:tcPr>
            <w:tcW w:w="5144" w:type="dxa"/>
            <w:shd w:val="clear" w:color="auto" w:fill="auto"/>
          </w:tcPr>
          <w:p w:rsidR="005B473D" w:rsidRPr="001141D2" w:rsidRDefault="005B473D" w:rsidP="00511724">
            <w:pPr>
              <w:spacing w:after="0" w:line="240" w:lineRule="auto"/>
              <w:rPr>
                <w:rFonts w:ascii="Times New Roman" w:hAnsi="Times New Roman"/>
              </w:rPr>
            </w:pP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5</w:t>
            </w:r>
          </w:p>
        </w:tc>
        <w:tc>
          <w:tcPr>
            <w:tcW w:w="2086" w:type="dxa"/>
            <w:shd w:val="clear" w:color="auto" w:fill="auto"/>
          </w:tcPr>
          <w:p w:rsidR="005B473D" w:rsidRPr="001141D2" w:rsidRDefault="005B473D" w:rsidP="00511724">
            <w:pPr>
              <w:spacing w:after="0" w:line="240" w:lineRule="auto"/>
              <w:rPr>
                <w:rFonts w:ascii="Times New Roman" w:hAnsi="Times New Roman"/>
              </w:rPr>
            </w:pPr>
            <w:r w:rsidRPr="005B473D">
              <w:rPr>
                <w:rFonts w:ascii="Times New Roman" w:eastAsia="Arial Unicode MS" w:hAnsi="Times New Roman" w:cs="Tahoma"/>
                <w:snapToGrid w:val="0"/>
                <w:lang w:eastAsia="ru-RU"/>
              </w:rPr>
              <w:t>ИП «Черенков С.Н.»</w:t>
            </w:r>
          </w:p>
        </w:tc>
        <w:tc>
          <w:tcPr>
            <w:tcW w:w="5144" w:type="dxa"/>
            <w:shd w:val="clear" w:color="auto" w:fill="auto"/>
          </w:tcPr>
          <w:p w:rsidR="005B473D" w:rsidRPr="001141D2" w:rsidRDefault="005B473D" w:rsidP="00511724">
            <w:pPr>
              <w:spacing w:after="0" w:line="240" w:lineRule="auto"/>
              <w:rPr>
                <w:rFonts w:ascii="Times New Roman" w:hAnsi="Times New Roman"/>
              </w:rPr>
            </w:pPr>
            <w:r>
              <w:rPr>
                <w:rFonts w:ascii="Times New Roman" w:hAnsi="Times New Roman"/>
              </w:rPr>
              <w:t>Розничная торговля</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6</w:t>
            </w:r>
          </w:p>
        </w:tc>
        <w:tc>
          <w:tcPr>
            <w:tcW w:w="2086" w:type="dxa"/>
            <w:shd w:val="clear" w:color="auto" w:fill="auto"/>
          </w:tcPr>
          <w:p w:rsidR="005B473D" w:rsidRPr="001141D2" w:rsidRDefault="005B473D" w:rsidP="00511724">
            <w:pPr>
              <w:spacing w:after="0" w:line="240" w:lineRule="auto"/>
              <w:rPr>
                <w:rFonts w:ascii="Times New Roman" w:hAnsi="Times New Roman"/>
              </w:rPr>
            </w:pPr>
            <w:r w:rsidRPr="005B473D">
              <w:rPr>
                <w:rFonts w:ascii="Times New Roman" w:eastAsia="Arial Unicode MS" w:hAnsi="Times New Roman" w:cs="Tahoma"/>
                <w:snapToGrid w:val="0"/>
                <w:lang w:eastAsia="ru-RU"/>
              </w:rPr>
              <w:t>ПО «Хлебозавод»</w:t>
            </w:r>
          </w:p>
        </w:tc>
        <w:tc>
          <w:tcPr>
            <w:tcW w:w="5144" w:type="dxa"/>
            <w:shd w:val="clear" w:color="auto" w:fill="auto"/>
          </w:tcPr>
          <w:p w:rsidR="005B473D" w:rsidRPr="001141D2" w:rsidRDefault="005B473D" w:rsidP="00511724">
            <w:pPr>
              <w:spacing w:after="0" w:line="240" w:lineRule="auto"/>
              <w:rPr>
                <w:rFonts w:ascii="Times New Roman" w:hAnsi="Times New Roman"/>
              </w:rPr>
            </w:pPr>
            <w:r>
              <w:rPr>
                <w:rFonts w:ascii="Times New Roman" w:hAnsi="Times New Roman"/>
              </w:rPr>
              <w:t>Розничная торговля</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7</w:t>
            </w:r>
          </w:p>
        </w:tc>
        <w:tc>
          <w:tcPr>
            <w:tcW w:w="2086" w:type="dxa"/>
            <w:shd w:val="clear" w:color="auto" w:fill="auto"/>
          </w:tcPr>
          <w:p w:rsidR="005B473D" w:rsidRPr="001141D2" w:rsidRDefault="005B473D" w:rsidP="00511724">
            <w:pPr>
              <w:spacing w:after="0" w:line="240" w:lineRule="auto"/>
              <w:rPr>
                <w:rFonts w:ascii="Times New Roman" w:hAnsi="Times New Roman"/>
              </w:rPr>
            </w:pPr>
            <w:r w:rsidRPr="005B473D">
              <w:rPr>
                <w:rFonts w:ascii="Times New Roman" w:eastAsia="Arial Unicode MS" w:hAnsi="Times New Roman" w:cs="Tahoma"/>
                <w:snapToGrid w:val="0"/>
                <w:lang w:eastAsia="ru-RU"/>
              </w:rPr>
              <w:t>«Меркурий»</w:t>
            </w:r>
          </w:p>
        </w:tc>
        <w:tc>
          <w:tcPr>
            <w:tcW w:w="5144" w:type="dxa"/>
            <w:shd w:val="clear" w:color="auto" w:fill="auto"/>
          </w:tcPr>
          <w:p w:rsidR="005B473D" w:rsidRPr="001141D2" w:rsidRDefault="005B473D" w:rsidP="00511724">
            <w:pPr>
              <w:spacing w:after="0" w:line="240" w:lineRule="auto"/>
              <w:rPr>
                <w:rFonts w:ascii="Times New Roman" w:hAnsi="Times New Roman"/>
              </w:rPr>
            </w:pPr>
            <w:r>
              <w:rPr>
                <w:rFonts w:ascii="Times New Roman" w:hAnsi="Times New Roman"/>
              </w:rPr>
              <w:t>Розничная торговля</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8</w:t>
            </w:r>
          </w:p>
        </w:tc>
        <w:tc>
          <w:tcPr>
            <w:tcW w:w="2086" w:type="dxa"/>
            <w:shd w:val="clear" w:color="auto" w:fill="auto"/>
          </w:tcPr>
          <w:p w:rsidR="005B473D" w:rsidRPr="001141D2" w:rsidRDefault="005B473D" w:rsidP="00511724">
            <w:pPr>
              <w:spacing w:after="0" w:line="240" w:lineRule="auto"/>
              <w:rPr>
                <w:rFonts w:ascii="Times New Roman" w:hAnsi="Times New Roman"/>
              </w:rPr>
            </w:pPr>
            <w:r w:rsidRPr="005B473D">
              <w:rPr>
                <w:rFonts w:ascii="Times New Roman" w:eastAsia="Arial Unicode MS" w:hAnsi="Times New Roman" w:cs="Tahoma"/>
                <w:snapToGrid w:val="0"/>
                <w:lang w:eastAsia="ru-RU"/>
              </w:rPr>
              <w:t>«Продукты»</w:t>
            </w:r>
          </w:p>
        </w:tc>
        <w:tc>
          <w:tcPr>
            <w:tcW w:w="5144" w:type="dxa"/>
            <w:shd w:val="clear" w:color="auto" w:fill="auto"/>
          </w:tcPr>
          <w:p w:rsidR="005B473D" w:rsidRPr="001141D2" w:rsidRDefault="005B473D" w:rsidP="00511724">
            <w:pPr>
              <w:spacing w:after="0" w:line="240" w:lineRule="auto"/>
              <w:rPr>
                <w:rFonts w:ascii="Times New Roman" w:hAnsi="Times New Roman"/>
              </w:rPr>
            </w:pPr>
            <w:r w:rsidRPr="001141D2">
              <w:rPr>
                <w:rFonts w:ascii="Times New Roman" w:hAnsi="Times New Roman"/>
              </w:rPr>
              <w:t xml:space="preserve">Розничная торговля </w:t>
            </w:r>
          </w:p>
        </w:tc>
      </w:tr>
      <w:tr w:rsidR="005B473D" w:rsidRPr="001141D2" w:rsidTr="005B473D">
        <w:trPr>
          <w:tblCellSpacing w:w="20" w:type="dxa"/>
          <w:jc w:val="center"/>
        </w:trPr>
        <w:tc>
          <w:tcPr>
            <w:tcW w:w="706" w:type="dxa"/>
            <w:shd w:val="clear" w:color="auto" w:fill="auto"/>
          </w:tcPr>
          <w:p w:rsidR="005B473D" w:rsidRPr="001141D2" w:rsidRDefault="005B473D" w:rsidP="00511724">
            <w:pPr>
              <w:spacing w:after="0" w:line="240" w:lineRule="auto"/>
              <w:jc w:val="center"/>
              <w:rPr>
                <w:rFonts w:ascii="Times New Roman" w:hAnsi="Times New Roman"/>
              </w:rPr>
            </w:pPr>
            <w:r>
              <w:rPr>
                <w:rFonts w:ascii="Times New Roman" w:hAnsi="Times New Roman"/>
              </w:rPr>
              <w:t>9</w:t>
            </w:r>
          </w:p>
        </w:tc>
        <w:tc>
          <w:tcPr>
            <w:tcW w:w="2086" w:type="dxa"/>
            <w:shd w:val="clear" w:color="auto" w:fill="auto"/>
          </w:tcPr>
          <w:p w:rsidR="005B473D" w:rsidRPr="001141D2" w:rsidRDefault="005B473D" w:rsidP="00511724">
            <w:pPr>
              <w:spacing w:after="0" w:line="240" w:lineRule="auto"/>
              <w:rPr>
                <w:rFonts w:ascii="Times New Roman" w:hAnsi="Times New Roman"/>
              </w:rPr>
            </w:pPr>
            <w:r w:rsidRPr="005B473D">
              <w:rPr>
                <w:rFonts w:ascii="Times New Roman" w:eastAsia="Arial Unicode MS" w:hAnsi="Times New Roman" w:cs="Tahoma"/>
                <w:snapToGrid w:val="0"/>
                <w:lang w:eastAsia="ru-RU"/>
              </w:rPr>
              <w:t>ИП «Белова Т.С.»</w:t>
            </w:r>
          </w:p>
        </w:tc>
        <w:tc>
          <w:tcPr>
            <w:tcW w:w="5144" w:type="dxa"/>
            <w:shd w:val="clear" w:color="auto" w:fill="auto"/>
          </w:tcPr>
          <w:p w:rsidR="005B473D" w:rsidRPr="001141D2" w:rsidRDefault="005B473D" w:rsidP="00511724">
            <w:pPr>
              <w:spacing w:after="0" w:line="240" w:lineRule="auto"/>
              <w:rPr>
                <w:rFonts w:ascii="Times New Roman" w:hAnsi="Times New Roman"/>
              </w:rPr>
            </w:pPr>
            <w:r w:rsidRPr="001141D2">
              <w:rPr>
                <w:rFonts w:ascii="Times New Roman" w:hAnsi="Times New Roman"/>
              </w:rPr>
              <w:t>Розничная торговля</w:t>
            </w:r>
          </w:p>
        </w:tc>
      </w:tr>
      <w:tr w:rsidR="005B473D" w:rsidRPr="001141D2" w:rsidTr="005B473D">
        <w:trPr>
          <w:tblCellSpacing w:w="20" w:type="dxa"/>
          <w:jc w:val="center"/>
        </w:trPr>
        <w:tc>
          <w:tcPr>
            <w:tcW w:w="706" w:type="dxa"/>
            <w:shd w:val="clear" w:color="auto" w:fill="auto"/>
          </w:tcPr>
          <w:p w:rsidR="005B473D" w:rsidRDefault="005B473D" w:rsidP="00511724">
            <w:pPr>
              <w:spacing w:after="0" w:line="240" w:lineRule="auto"/>
              <w:jc w:val="center"/>
              <w:rPr>
                <w:rFonts w:ascii="Times New Roman" w:hAnsi="Times New Roman"/>
              </w:rPr>
            </w:pPr>
            <w:r>
              <w:rPr>
                <w:rFonts w:ascii="Times New Roman" w:hAnsi="Times New Roman"/>
              </w:rPr>
              <w:t>10</w:t>
            </w:r>
          </w:p>
        </w:tc>
        <w:tc>
          <w:tcPr>
            <w:tcW w:w="2086" w:type="dxa"/>
            <w:shd w:val="clear" w:color="auto" w:fill="auto"/>
          </w:tcPr>
          <w:p w:rsidR="005B473D" w:rsidRPr="005B473D" w:rsidRDefault="005B473D" w:rsidP="00511724">
            <w:pPr>
              <w:spacing w:after="0" w:line="240" w:lineRule="auto"/>
              <w:rPr>
                <w:rFonts w:ascii="Times New Roman" w:eastAsia="Arial Unicode MS" w:hAnsi="Times New Roman" w:cs="Tahoma"/>
                <w:snapToGrid w:val="0"/>
                <w:lang w:eastAsia="ru-RU"/>
              </w:rPr>
            </w:pPr>
            <w:r>
              <w:rPr>
                <w:rFonts w:ascii="Times New Roman" w:eastAsia="Arial Unicode MS" w:hAnsi="Times New Roman" w:cs="Tahoma"/>
                <w:snapToGrid w:val="0"/>
                <w:lang w:eastAsia="ru-RU"/>
              </w:rPr>
              <w:t xml:space="preserve">Пилорама с. </w:t>
            </w:r>
            <w:proofErr w:type="spellStart"/>
            <w:r>
              <w:rPr>
                <w:rFonts w:ascii="Times New Roman" w:eastAsia="Arial Unicode MS" w:hAnsi="Times New Roman" w:cs="Tahoma"/>
                <w:snapToGrid w:val="0"/>
                <w:lang w:eastAsia="ru-RU"/>
              </w:rPr>
              <w:t>Фроловка</w:t>
            </w:r>
            <w:proofErr w:type="spellEnd"/>
          </w:p>
        </w:tc>
        <w:tc>
          <w:tcPr>
            <w:tcW w:w="5144" w:type="dxa"/>
            <w:shd w:val="clear" w:color="auto" w:fill="auto"/>
          </w:tcPr>
          <w:p w:rsidR="005B473D" w:rsidRPr="005B473D" w:rsidRDefault="005B473D" w:rsidP="00511724">
            <w:pPr>
              <w:spacing w:after="0" w:line="240" w:lineRule="auto"/>
              <w:rPr>
                <w:rFonts w:ascii="Times New Roman" w:hAnsi="Times New Roman"/>
                <w:color w:val="000000" w:themeColor="text1"/>
              </w:rPr>
            </w:pPr>
            <w:r w:rsidRPr="005B473D">
              <w:rPr>
                <w:rFonts w:ascii="Times New Roman" w:hAnsi="Times New Roman"/>
                <w:color w:val="000000" w:themeColor="text1"/>
              </w:rPr>
              <w:t>Лесоводство</w:t>
            </w:r>
          </w:p>
        </w:tc>
      </w:tr>
      <w:tr w:rsidR="005B473D" w:rsidRPr="001141D2" w:rsidTr="005B473D">
        <w:trPr>
          <w:tblCellSpacing w:w="20" w:type="dxa"/>
          <w:jc w:val="center"/>
        </w:trPr>
        <w:tc>
          <w:tcPr>
            <w:tcW w:w="706" w:type="dxa"/>
            <w:shd w:val="clear" w:color="auto" w:fill="auto"/>
          </w:tcPr>
          <w:p w:rsidR="005B473D" w:rsidRDefault="005B473D" w:rsidP="00511724">
            <w:pPr>
              <w:spacing w:after="0" w:line="240" w:lineRule="auto"/>
              <w:jc w:val="center"/>
              <w:rPr>
                <w:rFonts w:ascii="Times New Roman" w:hAnsi="Times New Roman"/>
              </w:rPr>
            </w:pPr>
            <w:r>
              <w:rPr>
                <w:rFonts w:ascii="Times New Roman" w:hAnsi="Times New Roman"/>
              </w:rPr>
              <w:t>11</w:t>
            </w:r>
          </w:p>
        </w:tc>
        <w:tc>
          <w:tcPr>
            <w:tcW w:w="2086" w:type="dxa"/>
            <w:shd w:val="clear" w:color="auto" w:fill="auto"/>
          </w:tcPr>
          <w:p w:rsidR="005B473D" w:rsidRDefault="005B473D" w:rsidP="00511724">
            <w:pPr>
              <w:spacing w:after="0" w:line="240" w:lineRule="auto"/>
              <w:rPr>
                <w:rFonts w:ascii="Times New Roman" w:eastAsia="Arial Unicode MS" w:hAnsi="Times New Roman" w:cs="Tahoma"/>
                <w:snapToGrid w:val="0"/>
                <w:lang w:eastAsia="ru-RU"/>
              </w:rPr>
            </w:pPr>
            <w:r>
              <w:rPr>
                <w:rFonts w:ascii="Times New Roman" w:eastAsia="Arial Unicode MS" w:hAnsi="Times New Roman" w:cs="Tahoma"/>
                <w:snapToGrid w:val="0"/>
                <w:lang w:eastAsia="ru-RU"/>
              </w:rPr>
              <w:t>Ферма с. Желтянка</w:t>
            </w:r>
          </w:p>
        </w:tc>
        <w:tc>
          <w:tcPr>
            <w:tcW w:w="5144" w:type="dxa"/>
            <w:shd w:val="clear" w:color="auto" w:fill="auto"/>
          </w:tcPr>
          <w:p w:rsidR="005B473D" w:rsidRPr="005B473D" w:rsidRDefault="005B473D" w:rsidP="00511724">
            <w:pPr>
              <w:spacing w:after="0" w:line="240" w:lineRule="auto"/>
              <w:rPr>
                <w:rFonts w:ascii="Times New Roman" w:hAnsi="Times New Roman"/>
                <w:color w:val="000000" w:themeColor="text1"/>
              </w:rPr>
            </w:pPr>
            <w:r w:rsidRPr="005B473D">
              <w:rPr>
                <w:rFonts w:ascii="Times New Roman" w:hAnsi="Times New Roman"/>
                <w:color w:val="000000" w:themeColor="text1"/>
              </w:rPr>
              <w:t>недействующая</w:t>
            </w:r>
          </w:p>
        </w:tc>
      </w:tr>
    </w:tbl>
    <w:p w:rsidR="008B401B" w:rsidRDefault="008B401B" w:rsidP="002D0A4F">
      <w:pPr>
        <w:spacing w:after="0"/>
        <w:ind w:firstLine="567"/>
        <w:jc w:val="both"/>
        <w:rPr>
          <w:rFonts w:ascii="Times New Roman" w:hAnsi="Times New Roman" w:cs="Times New Roman"/>
          <w:sz w:val="28"/>
          <w:szCs w:val="28"/>
        </w:rPr>
      </w:pP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3E033D" w:rsidRDefault="003E033D" w:rsidP="002D0A4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w:t>
      </w:r>
      <w:r w:rsidR="00BA3AE7">
        <w:rPr>
          <w:rFonts w:ascii="Times New Roman" w:hAnsi="Times New Roman" w:cs="Times New Roman"/>
          <w:sz w:val="28"/>
          <w:szCs w:val="28"/>
        </w:rPr>
        <w:t xml:space="preserve">Село </w:t>
      </w:r>
      <w:proofErr w:type="spellStart"/>
      <w:r w:rsidR="00BA3AE7">
        <w:rPr>
          <w:rFonts w:ascii="Times New Roman" w:hAnsi="Times New Roman" w:cs="Times New Roman"/>
          <w:sz w:val="28"/>
          <w:szCs w:val="28"/>
        </w:rPr>
        <w:t>Бояновичи</w:t>
      </w:r>
      <w:proofErr w:type="spellEnd"/>
      <w:r w:rsidRPr="003E033D">
        <w:rPr>
          <w:rFonts w:ascii="Times New Roman" w:hAnsi="Times New Roman" w:cs="Times New Roman"/>
          <w:sz w:val="28"/>
          <w:szCs w:val="28"/>
        </w:rPr>
        <w:t>» по данным на 01.01.2012г. проживает</w:t>
      </w:r>
      <w:r>
        <w:rPr>
          <w:rFonts w:ascii="Times New Roman" w:hAnsi="Times New Roman" w:cs="Times New Roman"/>
          <w:sz w:val="28"/>
          <w:szCs w:val="28"/>
        </w:rPr>
        <w:t xml:space="preserve"> </w:t>
      </w:r>
      <w:r w:rsidRPr="003E033D">
        <w:rPr>
          <w:rFonts w:ascii="Times New Roman" w:hAnsi="Times New Roman" w:cs="Times New Roman"/>
          <w:sz w:val="28"/>
          <w:szCs w:val="28"/>
        </w:rPr>
        <w:t>1</w:t>
      </w:r>
      <w:r>
        <w:rPr>
          <w:rFonts w:ascii="Times New Roman" w:hAnsi="Times New Roman" w:cs="Times New Roman"/>
          <w:sz w:val="28"/>
          <w:szCs w:val="28"/>
        </w:rPr>
        <w:t>94</w:t>
      </w:r>
      <w:r w:rsidRPr="003E033D">
        <w:rPr>
          <w:rFonts w:ascii="Times New Roman" w:hAnsi="Times New Roman" w:cs="Times New Roman"/>
          <w:sz w:val="28"/>
          <w:szCs w:val="28"/>
        </w:rPr>
        <w:t xml:space="preserve"> человека в 12 населенных пунктах:</w:t>
      </w:r>
    </w:p>
    <w:p w:rsidR="00FC5D96" w:rsidRDefault="00FC5D96"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численность населения:</w:t>
      </w:r>
    </w:p>
    <w:p w:rsidR="004C39CD" w:rsidRDefault="004C39CD" w:rsidP="002D0A4F">
      <w:pPr>
        <w:spacing w:after="0"/>
        <w:ind w:firstLine="567"/>
        <w:jc w:val="both"/>
        <w:rPr>
          <w:rFonts w:ascii="Times New Roman" w:hAnsi="Times New Roman" w:cs="Times New Roman"/>
          <w:sz w:val="28"/>
          <w:szCs w:val="28"/>
        </w:rPr>
      </w:pPr>
    </w:p>
    <w:p w:rsidR="004C39CD" w:rsidRDefault="004C39CD" w:rsidP="002D0A4F">
      <w:pPr>
        <w:spacing w:after="0"/>
        <w:ind w:firstLine="567"/>
        <w:jc w:val="both"/>
        <w:rPr>
          <w:rFonts w:ascii="Times New Roman" w:hAnsi="Times New Roman" w:cs="Times New Roman"/>
          <w:sz w:val="28"/>
          <w:szCs w:val="28"/>
        </w:rPr>
      </w:pPr>
    </w:p>
    <w:p w:rsidR="004C39CD" w:rsidRDefault="004C39CD" w:rsidP="002D0A4F">
      <w:pPr>
        <w:spacing w:after="0"/>
        <w:ind w:firstLine="567"/>
        <w:jc w:val="both"/>
        <w:rPr>
          <w:rFonts w:ascii="Times New Roman" w:hAnsi="Times New Roman" w:cs="Times New Roman"/>
          <w:sz w:val="28"/>
          <w:szCs w:val="28"/>
        </w:rPr>
      </w:pPr>
    </w:p>
    <w:p w:rsidR="004C39CD" w:rsidRDefault="004C39CD" w:rsidP="002D0A4F">
      <w:pPr>
        <w:spacing w:after="0"/>
        <w:ind w:firstLine="567"/>
        <w:jc w:val="both"/>
        <w:rPr>
          <w:rFonts w:ascii="Times New Roman" w:hAnsi="Times New Roman" w:cs="Times New Roman"/>
          <w:sz w:val="28"/>
          <w:szCs w:val="28"/>
        </w:rPr>
      </w:pPr>
    </w:p>
    <w:tbl>
      <w:tblPr>
        <w:tblW w:w="10645" w:type="dxa"/>
        <w:tblInd w:w="-18" w:type="dxa"/>
        <w:tblLook w:val="04A0" w:firstRow="1" w:lastRow="0" w:firstColumn="1" w:lastColumn="0" w:noHBand="0" w:noVBand="1"/>
      </w:tblPr>
      <w:tblGrid>
        <w:gridCol w:w="560"/>
        <w:gridCol w:w="3689"/>
        <w:gridCol w:w="1368"/>
        <w:gridCol w:w="775"/>
        <w:gridCol w:w="851"/>
        <w:gridCol w:w="850"/>
        <w:gridCol w:w="851"/>
        <w:gridCol w:w="794"/>
        <w:gridCol w:w="907"/>
      </w:tblGrid>
      <w:tr w:rsidR="004C39CD" w:rsidRPr="00FD6679" w:rsidTr="004C39CD">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4C39CD" w:rsidRPr="00FD6679" w:rsidRDefault="004C39CD" w:rsidP="00511724">
            <w:pPr>
              <w:rPr>
                <w:b/>
                <w:bCs/>
              </w:rPr>
            </w:pPr>
          </w:p>
          <w:p w:rsidR="004C39CD" w:rsidRPr="00FD6679" w:rsidRDefault="004C39CD" w:rsidP="00511724">
            <w:pPr>
              <w:rPr>
                <w:b/>
                <w:bCs/>
              </w:rPr>
            </w:pPr>
            <w:r w:rsidRPr="00FD6679">
              <w:rPr>
                <w:b/>
                <w:bCs/>
              </w:rPr>
              <w:t>№ п/п</w:t>
            </w:r>
          </w:p>
        </w:tc>
        <w:tc>
          <w:tcPr>
            <w:tcW w:w="3689" w:type="dxa"/>
            <w:tcBorders>
              <w:top w:val="single" w:sz="4" w:space="0" w:color="000000"/>
              <w:left w:val="nil"/>
              <w:bottom w:val="nil"/>
              <w:right w:val="nil"/>
            </w:tcBorders>
            <w:shd w:val="clear" w:color="auto" w:fill="DAEEF3"/>
            <w:noWrap/>
            <w:vAlign w:val="bottom"/>
          </w:tcPr>
          <w:p w:rsidR="004C39CD" w:rsidRPr="004C39CD" w:rsidRDefault="004C39CD" w:rsidP="004C39CD">
            <w:pPr>
              <w:spacing w:line="240" w:lineRule="auto"/>
              <w:jc w:val="center"/>
              <w:rPr>
                <w:rFonts w:ascii="Times New Roman" w:hAnsi="Times New Roman" w:cs="Times New Roman"/>
                <w:b/>
                <w:bCs/>
              </w:rPr>
            </w:pPr>
            <w:r w:rsidRPr="004C39CD">
              <w:rPr>
                <w:rFonts w:ascii="Times New Roman" w:hAnsi="Times New Roman" w:cs="Times New Roman"/>
                <w:b/>
                <w:bCs/>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4C39CD" w:rsidRPr="004C39CD" w:rsidRDefault="004C39CD" w:rsidP="004C39CD">
            <w:pPr>
              <w:spacing w:line="240" w:lineRule="auto"/>
              <w:jc w:val="center"/>
              <w:rPr>
                <w:rFonts w:ascii="Times New Roman" w:hAnsi="Times New Roman" w:cs="Times New Roman"/>
                <w:b/>
                <w:bCs/>
              </w:rPr>
            </w:pPr>
          </w:p>
          <w:p w:rsidR="004C39CD" w:rsidRPr="004C39CD" w:rsidRDefault="004C39CD" w:rsidP="004C39CD">
            <w:pPr>
              <w:spacing w:line="240" w:lineRule="auto"/>
              <w:jc w:val="center"/>
              <w:rPr>
                <w:rFonts w:ascii="Times New Roman" w:hAnsi="Times New Roman" w:cs="Times New Roman"/>
                <w:b/>
                <w:bCs/>
              </w:rPr>
            </w:pPr>
            <w:r w:rsidRPr="004C39CD">
              <w:rPr>
                <w:rFonts w:ascii="Times New Roman" w:hAnsi="Times New Roman" w:cs="Times New Roman"/>
                <w:b/>
                <w:bCs/>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4C39CD" w:rsidRPr="004C39CD" w:rsidRDefault="004C39CD" w:rsidP="004C39CD">
            <w:pPr>
              <w:spacing w:line="240" w:lineRule="auto"/>
              <w:jc w:val="center"/>
              <w:rPr>
                <w:rFonts w:ascii="Times New Roman" w:hAnsi="Times New Roman" w:cs="Times New Roman"/>
                <w:b/>
                <w:bCs/>
              </w:rPr>
            </w:pPr>
            <w:r w:rsidRPr="004C39CD">
              <w:rPr>
                <w:rFonts w:ascii="Times New Roman" w:hAnsi="Times New Roman" w:cs="Times New Roman"/>
                <w:b/>
                <w:bCs/>
              </w:rPr>
              <w:t>2014 год</w:t>
            </w:r>
          </w:p>
        </w:tc>
        <w:tc>
          <w:tcPr>
            <w:tcW w:w="851" w:type="dxa"/>
            <w:tcBorders>
              <w:top w:val="single" w:sz="4" w:space="0" w:color="000000"/>
              <w:left w:val="nil"/>
              <w:bottom w:val="nil"/>
              <w:right w:val="single" w:sz="4" w:space="0" w:color="000000"/>
            </w:tcBorders>
            <w:shd w:val="clear" w:color="auto" w:fill="DAEEF3"/>
            <w:noWrap/>
            <w:vAlign w:val="bottom"/>
          </w:tcPr>
          <w:p w:rsidR="004C39CD" w:rsidRPr="004C39CD" w:rsidRDefault="004C39CD" w:rsidP="004C39CD">
            <w:pPr>
              <w:spacing w:line="240" w:lineRule="auto"/>
              <w:jc w:val="center"/>
              <w:rPr>
                <w:rFonts w:ascii="Times New Roman" w:hAnsi="Times New Roman" w:cs="Times New Roman"/>
                <w:b/>
                <w:bCs/>
              </w:rPr>
            </w:pPr>
            <w:r w:rsidRPr="004C39CD">
              <w:rPr>
                <w:rFonts w:ascii="Times New Roman" w:hAnsi="Times New Roman" w:cs="Times New Roman"/>
                <w:b/>
                <w:bCs/>
              </w:rPr>
              <w:t>2013</w:t>
            </w:r>
          </w:p>
        </w:tc>
        <w:tc>
          <w:tcPr>
            <w:tcW w:w="850" w:type="dxa"/>
            <w:tcBorders>
              <w:top w:val="single" w:sz="4" w:space="0" w:color="000000"/>
              <w:left w:val="nil"/>
              <w:bottom w:val="nil"/>
              <w:right w:val="single" w:sz="4" w:space="0" w:color="000000"/>
            </w:tcBorders>
            <w:shd w:val="clear" w:color="auto" w:fill="DAEEF3"/>
            <w:noWrap/>
            <w:vAlign w:val="bottom"/>
          </w:tcPr>
          <w:p w:rsidR="004C39CD" w:rsidRPr="004C39CD" w:rsidRDefault="004C39CD" w:rsidP="00511724">
            <w:pPr>
              <w:jc w:val="center"/>
              <w:rPr>
                <w:rFonts w:ascii="Times New Roman" w:hAnsi="Times New Roman" w:cs="Times New Roman"/>
                <w:b/>
                <w:bCs/>
              </w:rPr>
            </w:pPr>
            <w:r w:rsidRPr="004C39CD">
              <w:rPr>
                <w:rFonts w:ascii="Times New Roman" w:hAnsi="Times New Roman" w:cs="Times New Roman"/>
                <w:b/>
                <w:bCs/>
              </w:rPr>
              <w:t>2012</w:t>
            </w:r>
          </w:p>
        </w:tc>
        <w:tc>
          <w:tcPr>
            <w:tcW w:w="851" w:type="dxa"/>
            <w:tcBorders>
              <w:top w:val="single" w:sz="4" w:space="0" w:color="000000"/>
              <w:left w:val="nil"/>
              <w:bottom w:val="nil"/>
              <w:right w:val="single" w:sz="4" w:space="0" w:color="auto"/>
            </w:tcBorders>
            <w:shd w:val="clear" w:color="auto" w:fill="DAEEF3"/>
            <w:noWrap/>
            <w:vAlign w:val="bottom"/>
          </w:tcPr>
          <w:p w:rsidR="004C39CD" w:rsidRPr="004C39CD" w:rsidRDefault="004C39CD" w:rsidP="00511724">
            <w:pPr>
              <w:jc w:val="center"/>
              <w:rPr>
                <w:rFonts w:ascii="Times New Roman" w:hAnsi="Times New Roman" w:cs="Times New Roman"/>
                <w:b/>
                <w:bCs/>
              </w:rPr>
            </w:pPr>
            <w:r w:rsidRPr="004C39CD">
              <w:rPr>
                <w:rFonts w:ascii="Times New Roman" w:hAnsi="Times New Roman" w:cs="Times New Roman"/>
                <w:b/>
                <w:bCs/>
              </w:rPr>
              <w:t>2011</w:t>
            </w:r>
          </w:p>
        </w:tc>
        <w:tc>
          <w:tcPr>
            <w:tcW w:w="794" w:type="dxa"/>
            <w:tcBorders>
              <w:top w:val="single" w:sz="4" w:space="0" w:color="000000"/>
              <w:left w:val="nil"/>
              <w:bottom w:val="nil"/>
              <w:right w:val="single" w:sz="4" w:space="0" w:color="auto"/>
            </w:tcBorders>
            <w:shd w:val="clear" w:color="auto" w:fill="DAEEF3"/>
            <w:vAlign w:val="bottom"/>
          </w:tcPr>
          <w:p w:rsidR="004C39CD" w:rsidRPr="004C39CD" w:rsidRDefault="004C39CD" w:rsidP="00511724">
            <w:pPr>
              <w:jc w:val="center"/>
              <w:rPr>
                <w:rFonts w:ascii="Times New Roman" w:hAnsi="Times New Roman" w:cs="Times New Roman"/>
                <w:b/>
                <w:bCs/>
              </w:rPr>
            </w:pPr>
            <w:r w:rsidRPr="004C39CD">
              <w:rPr>
                <w:rFonts w:ascii="Times New Roman" w:hAnsi="Times New Roman" w:cs="Times New Roman"/>
                <w:b/>
                <w:bCs/>
              </w:rPr>
              <w:t>2010</w:t>
            </w:r>
          </w:p>
        </w:tc>
        <w:tc>
          <w:tcPr>
            <w:tcW w:w="907" w:type="dxa"/>
            <w:tcBorders>
              <w:top w:val="single" w:sz="4" w:space="0" w:color="000000"/>
              <w:left w:val="nil"/>
              <w:bottom w:val="nil"/>
              <w:right w:val="single" w:sz="4" w:space="0" w:color="auto"/>
            </w:tcBorders>
            <w:shd w:val="clear" w:color="auto" w:fill="DAEEF3"/>
            <w:vAlign w:val="bottom"/>
          </w:tcPr>
          <w:p w:rsidR="004C39CD" w:rsidRPr="004C39CD" w:rsidRDefault="004C39CD" w:rsidP="00511724">
            <w:pPr>
              <w:jc w:val="center"/>
              <w:rPr>
                <w:rFonts w:ascii="Times New Roman" w:hAnsi="Times New Roman" w:cs="Times New Roman"/>
                <w:b/>
                <w:bCs/>
              </w:rPr>
            </w:pPr>
            <w:r w:rsidRPr="004C39CD">
              <w:rPr>
                <w:rFonts w:ascii="Times New Roman" w:hAnsi="Times New Roman" w:cs="Times New Roman"/>
                <w:b/>
                <w:bCs/>
              </w:rPr>
              <w:t>2009</w:t>
            </w:r>
          </w:p>
        </w:tc>
      </w:tr>
      <w:tr w:rsidR="004C39CD" w:rsidRPr="00FD6679" w:rsidTr="004C39CD">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4C39CD" w:rsidRPr="00FD6679" w:rsidRDefault="004C39CD" w:rsidP="00511724">
            <w:pPr>
              <w:rPr>
                <w:b/>
                <w:bCs/>
              </w:rPr>
            </w:pPr>
          </w:p>
        </w:tc>
        <w:tc>
          <w:tcPr>
            <w:tcW w:w="3689" w:type="dxa"/>
            <w:tcBorders>
              <w:top w:val="nil"/>
              <w:left w:val="nil"/>
              <w:bottom w:val="single" w:sz="4" w:space="0" w:color="000000"/>
              <w:right w:val="nil"/>
            </w:tcBorders>
            <w:shd w:val="clear" w:color="auto" w:fill="DAEEF3"/>
            <w:noWrap/>
            <w:vAlign w:val="bottom"/>
          </w:tcPr>
          <w:p w:rsidR="004C39CD" w:rsidRPr="004C39CD" w:rsidRDefault="004C39CD" w:rsidP="004C39CD">
            <w:pPr>
              <w:spacing w:line="240" w:lineRule="auto"/>
              <w:rPr>
                <w:rFonts w:ascii="Times New Roman" w:hAnsi="Times New Roman" w:cs="Times New Roman"/>
                <w:b/>
                <w:bCs/>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4C39CD" w:rsidRPr="004C39CD" w:rsidRDefault="004C39CD" w:rsidP="004C39CD">
            <w:pPr>
              <w:spacing w:line="240" w:lineRule="auto"/>
              <w:rPr>
                <w:rFonts w:ascii="Times New Roman" w:hAnsi="Times New Roman" w:cs="Times New Roman"/>
                <w:b/>
                <w:bCs/>
              </w:rPr>
            </w:pPr>
          </w:p>
        </w:tc>
        <w:tc>
          <w:tcPr>
            <w:tcW w:w="775" w:type="dxa"/>
            <w:tcBorders>
              <w:top w:val="nil"/>
              <w:left w:val="nil"/>
              <w:bottom w:val="single" w:sz="4" w:space="0" w:color="000000"/>
              <w:right w:val="single" w:sz="4" w:space="0" w:color="000000"/>
            </w:tcBorders>
            <w:shd w:val="clear" w:color="auto" w:fill="DAEEF3"/>
            <w:noWrap/>
            <w:vAlign w:val="bottom"/>
          </w:tcPr>
          <w:p w:rsidR="004C39CD" w:rsidRPr="004C39CD" w:rsidRDefault="004C39CD" w:rsidP="004C39CD">
            <w:pPr>
              <w:spacing w:line="240" w:lineRule="auto"/>
              <w:rPr>
                <w:rFonts w:ascii="Times New Roman" w:hAnsi="Times New Roman" w:cs="Times New Roman"/>
                <w:b/>
                <w:bCs/>
              </w:rPr>
            </w:pPr>
          </w:p>
        </w:tc>
        <w:tc>
          <w:tcPr>
            <w:tcW w:w="851" w:type="dxa"/>
            <w:tcBorders>
              <w:top w:val="nil"/>
              <w:left w:val="nil"/>
              <w:bottom w:val="single" w:sz="4" w:space="0" w:color="000000"/>
              <w:right w:val="single" w:sz="4" w:space="0" w:color="000000"/>
            </w:tcBorders>
            <w:shd w:val="clear" w:color="auto" w:fill="DAEEF3"/>
            <w:noWrap/>
            <w:vAlign w:val="bottom"/>
          </w:tcPr>
          <w:p w:rsidR="004C39CD" w:rsidRPr="004C39CD" w:rsidRDefault="004C39CD" w:rsidP="004C39CD">
            <w:pPr>
              <w:spacing w:line="240" w:lineRule="auto"/>
              <w:rPr>
                <w:rFonts w:ascii="Times New Roman" w:hAnsi="Times New Roman" w:cs="Times New Roman"/>
                <w:b/>
                <w:bCs/>
              </w:rPr>
            </w:pPr>
          </w:p>
        </w:tc>
        <w:tc>
          <w:tcPr>
            <w:tcW w:w="850" w:type="dxa"/>
            <w:tcBorders>
              <w:top w:val="nil"/>
              <w:left w:val="nil"/>
              <w:bottom w:val="single" w:sz="4" w:space="0" w:color="000000"/>
              <w:right w:val="single" w:sz="4" w:space="0" w:color="000000"/>
            </w:tcBorders>
            <w:shd w:val="clear" w:color="auto" w:fill="DAEEF3"/>
            <w:noWrap/>
            <w:vAlign w:val="bottom"/>
          </w:tcPr>
          <w:p w:rsidR="004C39CD" w:rsidRPr="004C39CD" w:rsidRDefault="004C39CD" w:rsidP="00511724">
            <w:pPr>
              <w:rPr>
                <w:rFonts w:ascii="Times New Roman" w:hAnsi="Times New Roman" w:cs="Times New Roman"/>
                <w:b/>
                <w:bCs/>
              </w:rPr>
            </w:pPr>
          </w:p>
        </w:tc>
        <w:tc>
          <w:tcPr>
            <w:tcW w:w="851" w:type="dxa"/>
            <w:tcBorders>
              <w:top w:val="nil"/>
              <w:left w:val="nil"/>
              <w:bottom w:val="single" w:sz="4" w:space="0" w:color="000000"/>
              <w:right w:val="single" w:sz="4" w:space="0" w:color="auto"/>
            </w:tcBorders>
            <w:shd w:val="clear" w:color="auto" w:fill="DAEEF3"/>
            <w:noWrap/>
            <w:vAlign w:val="bottom"/>
          </w:tcPr>
          <w:p w:rsidR="004C39CD" w:rsidRPr="004C39CD" w:rsidRDefault="004C39CD" w:rsidP="00511724">
            <w:pPr>
              <w:rPr>
                <w:rFonts w:ascii="Times New Roman" w:hAnsi="Times New Roman" w:cs="Times New Roman"/>
                <w:b/>
                <w:bCs/>
              </w:rPr>
            </w:pPr>
          </w:p>
        </w:tc>
        <w:tc>
          <w:tcPr>
            <w:tcW w:w="794" w:type="dxa"/>
            <w:tcBorders>
              <w:top w:val="nil"/>
              <w:left w:val="nil"/>
              <w:bottom w:val="single" w:sz="4" w:space="0" w:color="000000"/>
              <w:right w:val="single" w:sz="4" w:space="0" w:color="auto"/>
            </w:tcBorders>
            <w:shd w:val="clear" w:color="auto" w:fill="DAEEF3"/>
            <w:vAlign w:val="bottom"/>
          </w:tcPr>
          <w:p w:rsidR="004C39CD" w:rsidRPr="004C39CD" w:rsidRDefault="004C39CD" w:rsidP="00511724">
            <w:pPr>
              <w:rPr>
                <w:rFonts w:ascii="Times New Roman" w:hAnsi="Times New Roman" w:cs="Times New Roman"/>
                <w:b/>
                <w:bCs/>
              </w:rPr>
            </w:pPr>
          </w:p>
        </w:tc>
        <w:tc>
          <w:tcPr>
            <w:tcW w:w="907" w:type="dxa"/>
            <w:tcBorders>
              <w:top w:val="nil"/>
              <w:left w:val="nil"/>
              <w:bottom w:val="single" w:sz="4" w:space="0" w:color="000000"/>
              <w:right w:val="single" w:sz="4" w:space="0" w:color="auto"/>
            </w:tcBorders>
            <w:shd w:val="clear" w:color="auto" w:fill="DAEEF3"/>
            <w:vAlign w:val="bottom"/>
          </w:tcPr>
          <w:p w:rsidR="004C39CD" w:rsidRPr="004C39CD" w:rsidRDefault="004C39CD" w:rsidP="00511724">
            <w:pPr>
              <w:rPr>
                <w:rFonts w:ascii="Times New Roman" w:hAnsi="Times New Roman" w:cs="Times New Roman"/>
                <w:b/>
                <w:bCs/>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b/>
                <w:bCs/>
                <w:i/>
                <w:iCs/>
              </w:rPr>
            </w:pPr>
            <w:r w:rsidRPr="004C39CD">
              <w:rPr>
                <w:rFonts w:ascii="Times New Roman" w:hAnsi="Times New Roman" w:cs="Times New Roman"/>
                <w:b/>
                <w:bCs/>
                <w:i/>
                <w:iCs/>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r w:rsidRPr="00FD6679">
              <w:t>1.</w:t>
            </w: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Численность постоянного населения (на 1 января),  всего</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710</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5E1D6C" w:rsidP="004C39CD">
            <w:pPr>
              <w:spacing w:line="240" w:lineRule="auto"/>
              <w:jc w:val="right"/>
              <w:rPr>
                <w:rFonts w:ascii="Times New Roman" w:hAnsi="Times New Roman" w:cs="Times New Roman"/>
              </w:rPr>
            </w:pPr>
            <w:r>
              <w:rPr>
                <w:rFonts w:ascii="Times New Roman" w:hAnsi="Times New Roman" w:cs="Times New Roman"/>
              </w:rPr>
              <w:t>705</w:t>
            </w: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5E1D6C" w:rsidP="00511724">
            <w:pPr>
              <w:jc w:val="right"/>
              <w:rPr>
                <w:rFonts w:ascii="Times New Roman" w:hAnsi="Times New Roman" w:cs="Times New Roman"/>
              </w:rPr>
            </w:pPr>
            <w:r>
              <w:rPr>
                <w:rFonts w:ascii="Times New Roman" w:hAnsi="Times New Roman" w:cs="Times New Roman"/>
              </w:rPr>
              <w:t>696</w:t>
            </w: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в </w:t>
            </w:r>
            <w:proofErr w:type="spellStart"/>
            <w:r w:rsidRPr="004C39CD">
              <w:rPr>
                <w:rFonts w:ascii="Times New Roman" w:hAnsi="Times New Roman" w:cs="Times New Roman"/>
              </w:rPr>
              <w:t>т.ч</w:t>
            </w:r>
            <w:proofErr w:type="spellEnd"/>
            <w:r w:rsidRPr="004C39CD">
              <w:rPr>
                <w:rFonts w:ascii="Times New Roman" w:hAnsi="Times New Roman" w:cs="Times New Roman"/>
              </w:rPr>
              <w:t>.</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710</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b/>
                <w:bCs/>
                <w:i/>
                <w:iCs/>
              </w:rPr>
            </w:pPr>
            <w:r w:rsidRPr="004C39CD">
              <w:rPr>
                <w:rFonts w:ascii="Times New Roman" w:hAnsi="Times New Roman" w:cs="Times New Roman"/>
                <w:b/>
                <w:bCs/>
                <w:i/>
                <w:iCs/>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4C39CD" w:rsidRPr="00FD6679" w:rsidRDefault="004C39CD" w:rsidP="00511724">
            <w:pPr>
              <w:jc w:val="center"/>
            </w:pPr>
            <w:r w:rsidRPr="00FD6679">
              <w:t>2.</w:t>
            </w: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167</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 в трудоспособном                                                         (женщины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363</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 старше трудоспособного                                   (женщины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171</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r w:rsidRPr="00FD6679">
              <w:t>3.</w:t>
            </w: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74</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93</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r w:rsidRPr="004C39CD">
              <w:rPr>
                <w:rFonts w:ascii="Times New Roman" w:hAnsi="Times New Roman" w:cs="Times New Roman"/>
              </w:rPr>
              <w:t>38</w:t>
            </w: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nil"/>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b/>
                <w:bCs/>
                <w:i/>
                <w:iCs/>
              </w:rPr>
            </w:pPr>
            <w:r w:rsidRPr="004C39CD">
              <w:rPr>
                <w:rFonts w:ascii="Times New Roman" w:hAnsi="Times New Roman" w:cs="Times New Roman"/>
                <w:b/>
                <w:bCs/>
                <w:i/>
                <w:iCs/>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r w:rsidRPr="00FD6679">
              <w:t>4.</w:t>
            </w: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i/>
                <w:iCs/>
              </w:rPr>
            </w:pPr>
            <w:r w:rsidRPr="004C39CD">
              <w:rPr>
                <w:rFonts w:ascii="Times New Roman" w:hAnsi="Times New Roman" w:cs="Times New Roman"/>
                <w:i/>
                <w:iCs/>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color w:val="000000"/>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color w:val="000000"/>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color w:val="000000"/>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color w:val="000000"/>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r w:rsidRPr="00FD6679">
              <w:t>5.</w:t>
            </w: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i/>
                <w:iCs/>
              </w:rPr>
            </w:pPr>
            <w:r w:rsidRPr="004C39CD">
              <w:rPr>
                <w:rFonts w:ascii="Times New Roman" w:hAnsi="Times New Roman" w:cs="Times New Roman"/>
                <w:i/>
                <w:iCs/>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color w:val="000000"/>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color w:val="000000"/>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color w:val="000000"/>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color w:val="000000"/>
              </w:rPr>
            </w:pPr>
          </w:p>
        </w:tc>
      </w:tr>
      <w:tr w:rsidR="004C39CD" w:rsidRPr="00FD6679" w:rsidTr="004C39CD">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4C39CD" w:rsidRPr="00FD6679" w:rsidRDefault="004C39CD" w:rsidP="00511724"/>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r w:rsidRPr="00FD6679">
              <w:t>6.</w:t>
            </w: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в </w:t>
            </w:r>
            <w:proofErr w:type="spellStart"/>
            <w:r w:rsidRPr="004C39CD">
              <w:rPr>
                <w:rFonts w:ascii="Times New Roman" w:hAnsi="Times New Roman" w:cs="Times New Roman"/>
              </w:rPr>
              <w:t>т.ч</w:t>
            </w:r>
            <w:proofErr w:type="spellEnd"/>
            <w:r w:rsidRPr="004C39CD">
              <w:rPr>
                <w:rFonts w:ascii="Times New Roman" w:hAnsi="Times New Roman" w:cs="Times New Roman"/>
              </w:rPr>
              <w:t>.</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r w:rsidRPr="00FD6679">
              <w:t>7.</w:t>
            </w: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Численность  инвалидов, всего</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в </w:t>
            </w:r>
            <w:proofErr w:type="spellStart"/>
            <w:r w:rsidRPr="004C39CD">
              <w:rPr>
                <w:rFonts w:ascii="Times New Roman" w:hAnsi="Times New Roman" w:cs="Times New Roman"/>
              </w:rPr>
              <w:t>т.ч</w:t>
            </w:r>
            <w:proofErr w:type="spellEnd"/>
            <w:r w:rsidRPr="004C39CD">
              <w:rPr>
                <w:rFonts w:ascii="Times New Roman" w:hAnsi="Times New Roman" w:cs="Times New Roman"/>
              </w:rPr>
              <w:t>.</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rPr>
                <w:rFonts w:ascii="Times New Roman" w:hAnsi="Times New Roman" w:cs="Times New Roman"/>
              </w:rPr>
            </w:pPr>
          </w:p>
        </w:tc>
      </w:tr>
      <w:tr w:rsidR="004C39CD" w:rsidRPr="00FD6679" w:rsidTr="004C39CD">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4C39CD" w:rsidRPr="00FD6679" w:rsidRDefault="004C39CD" w:rsidP="00511724">
            <w:pPr>
              <w:jc w:val="center"/>
            </w:pPr>
            <w:r w:rsidRPr="00FD6679">
              <w:t>8.</w:t>
            </w:r>
          </w:p>
        </w:tc>
        <w:tc>
          <w:tcPr>
            <w:tcW w:w="3689" w:type="dxa"/>
            <w:tcBorders>
              <w:top w:val="nil"/>
              <w:left w:val="nil"/>
              <w:bottom w:val="single" w:sz="4" w:space="0" w:color="000000"/>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Численность реабилитированных и лиц, признанных  пострадавшими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000000"/>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000000"/>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000000"/>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r w:rsidR="004C39CD" w:rsidRPr="00FD6679" w:rsidTr="004C39CD">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4C39CD" w:rsidRPr="00FD6679" w:rsidRDefault="004C39CD" w:rsidP="00511724">
            <w:pPr>
              <w:jc w:val="center"/>
            </w:pPr>
            <w:r w:rsidRPr="00FD6679">
              <w:t>9.</w:t>
            </w:r>
          </w:p>
        </w:tc>
        <w:tc>
          <w:tcPr>
            <w:tcW w:w="3689" w:type="dxa"/>
            <w:tcBorders>
              <w:top w:val="nil"/>
              <w:left w:val="nil"/>
              <w:bottom w:val="single" w:sz="4" w:space="0" w:color="auto"/>
              <w:right w:val="single" w:sz="4" w:space="0" w:color="000000"/>
            </w:tcBorders>
            <w:shd w:val="clear" w:color="auto" w:fill="auto"/>
          </w:tcPr>
          <w:p w:rsidR="004C39CD" w:rsidRPr="004C39CD" w:rsidRDefault="004C39CD" w:rsidP="004C39CD">
            <w:pPr>
              <w:spacing w:line="240" w:lineRule="auto"/>
              <w:rPr>
                <w:rFonts w:ascii="Times New Roman" w:hAnsi="Times New Roman" w:cs="Times New Roman"/>
              </w:rPr>
            </w:pPr>
            <w:r w:rsidRPr="004C39CD">
              <w:rPr>
                <w:rFonts w:ascii="Times New Roman" w:hAnsi="Times New Roman" w:cs="Times New Roman"/>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4C39CD" w:rsidRPr="004C39CD" w:rsidRDefault="004C39CD" w:rsidP="004C39CD">
            <w:pPr>
              <w:spacing w:line="240" w:lineRule="auto"/>
              <w:jc w:val="center"/>
              <w:rPr>
                <w:rFonts w:ascii="Times New Roman" w:hAnsi="Times New Roman" w:cs="Times New Roman"/>
              </w:rPr>
            </w:pPr>
            <w:r w:rsidRPr="004C39CD">
              <w:rPr>
                <w:rFonts w:ascii="Times New Roman" w:hAnsi="Times New Roman" w:cs="Times New Roman"/>
              </w:rPr>
              <w:t>чел.</w:t>
            </w:r>
          </w:p>
        </w:tc>
        <w:tc>
          <w:tcPr>
            <w:tcW w:w="775" w:type="dxa"/>
            <w:tcBorders>
              <w:top w:val="nil"/>
              <w:left w:val="nil"/>
              <w:bottom w:val="single" w:sz="4" w:space="0" w:color="auto"/>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1" w:type="dxa"/>
            <w:tcBorders>
              <w:top w:val="nil"/>
              <w:left w:val="nil"/>
              <w:bottom w:val="single" w:sz="4" w:space="0" w:color="auto"/>
              <w:right w:val="single" w:sz="4" w:space="0" w:color="000000"/>
            </w:tcBorders>
            <w:shd w:val="clear" w:color="auto" w:fill="auto"/>
            <w:noWrap/>
            <w:vAlign w:val="bottom"/>
          </w:tcPr>
          <w:p w:rsidR="004C39CD" w:rsidRPr="004C39CD" w:rsidRDefault="004C39CD" w:rsidP="004C39CD">
            <w:pPr>
              <w:spacing w:line="240" w:lineRule="auto"/>
              <w:jc w:val="right"/>
              <w:rPr>
                <w:rFonts w:ascii="Times New Roman" w:hAnsi="Times New Roman" w:cs="Times New Roman"/>
              </w:rPr>
            </w:pPr>
          </w:p>
        </w:tc>
        <w:tc>
          <w:tcPr>
            <w:tcW w:w="850" w:type="dxa"/>
            <w:tcBorders>
              <w:top w:val="nil"/>
              <w:left w:val="nil"/>
              <w:bottom w:val="single" w:sz="4" w:space="0" w:color="auto"/>
              <w:right w:val="single" w:sz="4" w:space="0" w:color="000000"/>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4C39CD" w:rsidRPr="004C39CD" w:rsidRDefault="004C39CD" w:rsidP="00511724">
            <w:pPr>
              <w:jc w:val="right"/>
              <w:rPr>
                <w:rFonts w:ascii="Times New Roman" w:hAnsi="Times New Roman" w:cs="Times New Roman"/>
              </w:rPr>
            </w:pPr>
          </w:p>
        </w:tc>
        <w:tc>
          <w:tcPr>
            <w:tcW w:w="794" w:type="dxa"/>
            <w:tcBorders>
              <w:top w:val="nil"/>
              <w:left w:val="single" w:sz="4" w:space="0" w:color="auto"/>
              <w:bottom w:val="single" w:sz="4" w:space="0" w:color="auto"/>
              <w:right w:val="single" w:sz="4" w:space="0" w:color="auto"/>
            </w:tcBorders>
            <w:shd w:val="clear" w:color="auto" w:fill="auto"/>
            <w:vAlign w:val="bottom"/>
          </w:tcPr>
          <w:p w:rsidR="004C39CD" w:rsidRPr="004C39CD" w:rsidRDefault="004C39CD" w:rsidP="00511724">
            <w:pPr>
              <w:jc w:val="right"/>
              <w:rPr>
                <w:rFonts w:ascii="Times New Roman" w:hAnsi="Times New Roman" w:cs="Times New Roman"/>
              </w:rPr>
            </w:pPr>
          </w:p>
        </w:tc>
        <w:tc>
          <w:tcPr>
            <w:tcW w:w="907" w:type="dxa"/>
            <w:tcBorders>
              <w:top w:val="nil"/>
              <w:left w:val="single" w:sz="4" w:space="0" w:color="auto"/>
              <w:bottom w:val="single" w:sz="4" w:space="0" w:color="auto"/>
              <w:right w:val="single" w:sz="4" w:space="0" w:color="000000"/>
            </w:tcBorders>
            <w:shd w:val="clear" w:color="auto" w:fill="auto"/>
            <w:vAlign w:val="bottom"/>
          </w:tcPr>
          <w:p w:rsidR="004C39CD" w:rsidRPr="004C39CD" w:rsidRDefault="004C39CD" w:rsidP="00511724">
            <w:pPr>
              <w:jc w:val="right"/>
              <w:rPr>
                <w:rFonts w:ascii="Times New Roman" w:hAnsi="Times New Roman" w:cs="Times New Roman"/>
              </w:rPr>
            </w:pPr>
          </w:p>
        </w:tc>
      </w:tr>
    </w:tbl>
    <w:p w:rsidR="00FC5D96" w:rsidRPr="003E033D" w:rsidRDefault="00FC5D96" w:rsidP="00FC5D96">
      <w:pPr>
        <w:ind w:firstLine="567"/>
        <w:jc w:val="both"/>
        <w:rPr>
          <w:rFonts w:ascii="Times New Roman" w:hAnsi="Times New Roman" w:cs="Times New Roman"/>
          <w:sz w:val="28"/>
          <w:szCs w:val="28"/>
        </w:rPr>
      </w:pPr>
    </w:p>
    <w:p w:rsidR="00520C7C" w:rsidRDefault="00FC5D96" w:rsidP="00F71E1A">
      <w:pPr>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в населенных пунктах:</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4453"/>
        <w:gridCol w:w="4118"/>
      </w:tblGrid>
      <w:tr w:rsidR="00520C7C" w:rsidRPr="00FF3AED" w:rsidTr="000E3166">
        <w:trPr>
          <w:trHeight w:val="582"/>
          <w:tblHeader/>
          <w:jc w:val="center"/>
        </w:trPr>
        <w:tc>
          <w:tcPr>
            <w:tcW w:w="1500" w:type="dxa"/>
            <w:vMerge w:val="restart"/>
            <w:shd w:val="clear" w:color="auto" w:fill="DAEEF3" w:themeFill="accent5" w:themeFillTint="33"/>
            <w:vAlign w:val="center"/>
          </w:tcPr>
          <w:p w:rsidR="00520C7C" w:rsidRPr="00FF3AED" w:rsidRDefault="00520C7C" w:rsidP="00F71E1A">
            <w:pPr>
              <w:spacing w:line="360" w:lineRule="auto"/>
              <w:ind w:firstLine="2"/>
              <w:contextualSpacing/>
              <w:jc w:val="center"/>
              <w:rPr>
                <w:rFonts w:ascii="Times New Roman" w:hAnsi="Times New Roman"/>
                <w:sz w:val="24"/>
                <w:szCs w:val="24"/>
              </w:rPr>
            </w:pPr>
            <w:r w:rsidRPr="00FF3AED">
              <w:rPr>
                <w:rFonts w:ascii="Times New Roman" w:hAnsi="Times New Roman"/>
                <w:sz w:val="24"/>
                <w:szCs w:val="24"/>
              </w:rPr>
              <w:t>№ п/п</w:t>
            </w:r>
          </w:p>
        </w:tc>
        <w:tc>
          <w:tcPr>
            <w:tcW w:w="4453" w:type="dxa"/>
            <w:vMerge w:val="restart"/>
            <w:shd w:val="clear" w:color="auto" w:fill="DAEEF3" w:themeFill="accent5" w:themeFillTint="33"/>
            <w:vAlign w:val="center"/>
          </w:tcPr>
          <w:p w:rsidR="00520C7C" w:rsidRPr="00FF3AED" w:rsidRDefault="00520C7C" w:rsidP="00F71E1A">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8" w:type="dxa"/>
            <w:shd w:val="clear" w:color="auto" w:fill="DAEEF3" w:themeFill="accent5" w:themeFillTint="33"/>
          </w:tcPr>
          <w:p w:rsidR="00520C7C" w:rsidRPr="00FF3AED" w:rsidRDefault="00520C7C" w:rsidP="00F71E1A">
            <w:pPr>
              <w:spacing w:line="360" w:lineRule="auto"/>
              <w:contextualSpacing/>
              <w:jc w:val="center"/>
              <w:rPr>
                <w:rFonts w:ascii="Times New Roman" w:hAnsi="Times New Roman"/>
                <w:sz w:val="24"/>
                <w:szCs w:val="24"/>
              </w:rPr>
            </w:pPr>
            <w:r w:rsidRPr="00FF3AED">
              <w:rPr>
                <w:rFonts w:ascii="Times New Roman" w:hAnsi="Times New Roman"/>
                <w:sz w:val="24"/>
                <w:szCs w:val="24"/>
              </w:rPr>
              <w:t>Количество постоянно поживающего населения</w:t>
            </w:r>
          </w:p>
        </w:tc>
      </w:tr>
      <w:tr w:rsidR="003E033D" w:rsidRPr="00FF3AED" w:rsidTr="000E3166">
        <w:trPr>
          <w:trHeight w:val="504"/>
          <w:jc w:val="center"/>
        </w:trPr>
        <w:tc>
          <w:tcPr>
            <w:tcW w:w="1500" w:type="dxa"/>
            <w:vMerge/>
            <w:tcBorders>
              <w:bottom w:val="single" w:sz="4" w:space="0" w:color="auto"/>
            </w:tcBorders>
            <w:shd w:val="clear" w:color="auto" w:fill="DAEEF3" w:themeFill="accent5" w:themeFillTint="33"/>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vMerge/>
            <w:tcBorders>
              <w:bottom w:val="single" w:sz="4" w:space="0" w:color="auto"/>
            </w:tcBorders>
            <w:shd w:val="clear" w:color="auto" w:fill="DAEEF3" w:themeFill="accent5" w:themeFillTint="33"/>
            <w:vAlign w:val="center"/>
          </w:tcPr>
          <w:p w:rsidR="003E033D" w:rsidRPr="00FF3AED" w:rsidRDefault="003E033D" w:rsidP="00F71E1A">
            <w:pPr>
              <w:tabs>
                <w:tab w:val="left" w:pos="426"/>
              </w:tabs>
              <w:spacing w:line="360" w:lineRule="auto"/>
              <w:contextualSpacing/>
              <w:jc w:val="center"/>
              <w:rPr>
                <w:rFonts w:ascii="Times New Roman" w:hAnsi="Times New Roman"/>
                <w:sz w:val="24"/>
                <w:szCs w:val="24"/>
              </w:rPr>
            </w:pPr>
          </w:p>
        </w:tc>
        <w:tc>
          <w:tcPr>
            <w:tcW w:w="4118" w:type="dxa"/>
            <w:tcBorders>
              <w:top w:val="single" w:sz="4" w:space="0" w:color="auto"/>
              <w:bottom w:val="single" w:sz="4" w:space="0" w:color="auto"/>
            </w:tcBorders>
            <w:shd w:val="clear" w:color="auto" w:fill="DAEEF3" w:themeFill="accent5" w:themeFillTint="33"/>
          </w:tcPr>
          <w:p w:rsidR="003E033D" w:rsidRPr="00FF3AED" w:rsidRDefault="003E033D" w:rsidP="003E033D">
            <w:pPr>
              <w:spacing w:line="360" w:lineRule="auto"/>
              <w:contextualSpacing/>
              <w:jc w:val="center"/>
              <w:rPr>
                <w:rFonts w:ascii="Times New Roman" w:hAnsi="Times New Roman"/>
                <w:sz w:val="24"/>
                <w:szCs w:val="24"/>
              </w:rPr>
            </w:pPr>
            <w:r w:rsidRPr="00FF3AED">
              <w:rPr>
                <w:rFonts w:ascii="Times New Roman" w:hAnsi="Times New Roman"/>
                <w:sz w:val="24"/>
                <w:szCs w:val="24"/>
              </w:rPr>
              <w:t>20</w:t>
            </w:r>
            <w:r>
              <w:rPr>
                <w:rFonts w:ascii="Times New Roman" w:hAnsi="Times New Roman"/>
                <w:sz w:val="24"/>
                <w:szCs w:val="24"/>
              </w:rPr>
              <w:t>12</w:t>
            </w:r>
            <w:r w:rsidRPr="00FF3AED">
              <w:rPr>
                <w:rFonts w:ascii="Times New Roman" w:hAnsi="Times New Roman"/>
                <w:sz w:val="24"/>
                <w:szCs w:val="24"/>
              </w:rPr>
              <w:t xml:space="preserve"> г.</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4C39CD" w:rsidP="00F71E1A">
            <w:pPr>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Бояновичи</w:t>
            </w:r>
            <w:proofErr w:type="spellEnd"/>
          </w:p>
        </w:tc>
        <w:tc>
          <w:tcPr>
            <w:tcW w:w="4118" w:type="dxa"/>
            <w:tcBorders>
              <w:top w:val="single" w:sz="4" w:space="0" w:color="auto"/>
              <w:bottom w:val="single" w:sz="4" w:space="0" w:color="auto"/>
            </w:tcBorders>
            <w:vAlign w:val="center"/>
          </w:tcPr>
          <w:p w:rsidR="003E033D" w:rsidRPr="00FC3FDB" w:rsidRDefault="004C39CD" w:rsidP="00F71E1A">
            <w:pPr>
              <w:jc w:val="center"/>
              <w:rPr>
                <w:rFonts w:ascii="Times New Roman" w:hAnsi="Times New Roman"/>
                <w:bCs/>
                <w:sz w:val="24"/>
                <w:szCs w:val="24"/>
              </w:rPr>
            </w:pPr>
            <w:r>
              <w:rPr>
                <w:rFonts w:ascii="Times New Roman" w:hAnsi="Times New Roman"/>
                <w:sz w:val="24"/>
                <w:szCs w:val="24"/>
              </w:rPr>
              <w:t>672</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4C39CD">
            <w:pPr>
              <w:jc w:val="center"/>
              <w:rPr>
                <w:rFonts w:ascii="Times New Roman" w:hAnsi="Times New Roman"/>
                <w:sz w:val="24"/>
                <w:szCs w:val="24"/>
              </w:rPr>
            </w:pPr>
            <w:r w:rsidRPr="00F71E1A">
              <w:rPr>
                <w:rFonts w:ascii="Times New Roman" w:hAnsi="Times New Roman"/>
                <w:sz w:val="24"/>
                <w:szCs w:val="24"/>
              </w:rPr>
              <w:t xml:space="preserve">с. </w:t>
            </w:r>
            <w:r w:rsidR="004C39CD">
              <w:rPr>
                <w:rFonts w:ascii="Times New Roman" w:hAnsi="Times New Roman"/>
                <w:sz w:val="24"/>
                <w:szCs w:val="24"/>
              </w:rPr>
              <w:t>Желтянка</w:t>
            </w:r>
          </w:p>
        </w:tc>
        <w:tc>
          <w:tcPr>
            <w:tcW w:w="4118" w:type="dxa"/>
            <w:tcBorders>
              <w:top w:val="single" w:sz="4" w:space="0" w:color="auto"/>
              <w:bottom w:val="single" w:sz="4" w:space="0" w:color="auto"/>
            </w:tcBorders>
            <w:vAlign w:val="center"/>
          </w:tcPr>
          <w:p w:rsidR="003E033D" w:rsidRPr="00FC3FDB" w:rsidRDefault="004C39CD" w:rsidP="00F71E1A">
            <w:pPr>
              <w:jc w:val="center"/>
              <w:rPr>
                <w:rFonts w:ascii="Times New Roman" w:hAnsi="Times New Roman"/>
                <w:bCs/>
                <w:sz w:val="24"/>
                <w:szCs w:val="24"/>
              </w:rPr>
            </w:pPr>
            <w:r>
              <w:rPr>
                <w:rFonts w:ascii="Times New Roman" w:hAnsi="Times New Roman"/>
                <w:sz w:val="24"/>
                <w:szCs w:val="24"/>
              </w:rPr>
              <w:t>10</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4C39CD">
            <w:pPr>
              <w:jc w:val="center"/>
              <w:rPr>
                <w:rFonts w:ascii="Times New Roman" w:hAnsi="Times New Roman"/>
                <w:sz w:val="24"/>
                <w:szCs w:val="24"/>
              </w:rPr>
            </w:pPr>
            <w:r w:rsidRPr="00F71E1A">
              <w:rPr>
                <w:rFonts w:ascii="Times New Roman" w:hAnsi="Times New Roman"/>
                <w:sz w:val="24"/>
                <w:szCs w:val="24"/>
              </w:rPr>
              <w:t xml:space="preserve">с. </w:t>
            </w:r>
            <w:r w:rsidR="004C39CD">
              <w:rPr>
                <w:rFonts w:ascii="Times New Roman" w:hAnsi="Times New Roman"/>
                <w:sz w:val="24"/>
                <w:szCs w:val="24"/>
              </w:rPr>
              <w:t>Дуброво</w:t>
            </w:r>
          </w:p>
        </w:tc>
        <w:tc>
          <w:tcPr>
            <w:tcW w:w="4118" w:type="dxa"/>
            <w:tcBorders>
              <w:top w:val="single" w:sz="4" w:space="0" w:color="auto"/>
              <w:bottom w:val="single" w:sz="4" w:space="0" w:color="auto"/>
            </w:tcBorders>
            <w:vAlign w:val="center"/>
          </w:tcPr>
          <w:p w:rsidR="003E033D" w:rsidRPr="00FC3FDB" w:rsidRDefault="004C39CD" w:rsidP="00F71E1A">
            <w:pPr>
              <w:jc w:val="center"/>
              <w:rPr>
                <w:rFonts w:ascii="Times New Roman" w:hAnsi="Times New Roman"/>
                <w:bCs/>
                <w:sz w:val="24"/>
                <w:szCs w:val="24"/>
              </w:rPr>
            </w:pPr>
            <w:r>
              <w:rPr>
                <w:rFonts w:ascii="Times New Roman" w:hAnsi="Times New Roman"/>
                <w:sz w:val="24"/>
                <w:szCs w:val="24"/>
              </w:rPr>
              <w:t>16</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4C39CD">
            <w:pPr>
              <w:jc w:val="center"/>
              <w:rPr>
                <w:rFonts w:ascii="Times New Roman" w:hAnsi="Times New Roman"/>
                <w:sz w:val="24"/>
                <w:szCs w:val="24"/>
              </w:rPr>
            </w:pPr>
            <w:r w:rsidRPr="00F71E1A">
              <w:rPr>
                <w:rFonts w:ascii="Times New Roman" w:hAnsi="Times New Roman"/>
                <w:sz w:val="24"/>
                <w:szCs w:val="24"/>
              </w:rPr>
              <w:t xml:space="preserve">с. </w:t>
            </w:r>
            <w:proofErr w:type="spellStart"/>
            <w:r w:rsidR="004C39CD">
              <w:rPr>
                <w:rFonts w:ascii="Times New Roman" w:hAnsi="Times New Roman"/>
                <w:sz w:val="24"/>
                <w:szCs w:val="24"/>
              </w:rPr>
              <w:t>Фроловка</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12</w:t>
            </w:r>
          </w:p>
        </w:tc>
      </w:tr>
      <w:tr w:rsidR="00612823" w:rsidRPr="00A927A5" w:rsidTr="00612823">
        <w:trPr>
          <w:jc w:val="center"/>
        </w:trPr>
        <w:tc>
          <w:tcPr>
            <w:tcW w:w="5953" w:type="dxa"/>
            <w:gridSpan w:val="2"/>
            <w:tcBorders>
              <w:top w:val="single" w:sz="4" w:space="0" w:color="auto"/>
            </w:tcBorders>
            <w:vAlign w:val="center"/>
          </w:tcPr>
          <w:p w:rsidR="00612823" w:rsidRPr="00FF3AED" w:rsidRDefault="00612823" w:rsidP="00F71E1A">
            <w:pPr>
              <w:pStyle w:val="afc"/>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8" w:type="dxa"/>
            <w:tcBorders>
              <w:top w:val="single" w:sz="4" w:space="0" w:color="auto"/>
            </w:tcBorders>
            <w:vAlign w:val="center"/>
          </w:tcPr>
          <w:p w:rsidR="00612823" w:rsidRPr="00A927A5" w:rsidRDefault="004C39CD" w:rsidP="00F71E1A">
            <w:pPr>
              <w:jc w:val="center"/>
              <w:rPr>
                <w:rFonts w:ascii="Times New Roman" w:hAnsi="Times New Roman"/>
                <w:sz w:val="24"/>
                <w:szCs w:val="24"/>
              </w:rPr>
            </w:pPr>
            <w:r>
              <w:rPr>
                <w:rFonts w:ascii="Times New Roman" w:hAnsi="Times New Roman"/>
                <w:sz w:val="24"/>
                <w:szCs w:val="24"/>
              </w:rPr>
              <w:t>710</w:t>
            </w:r>
          </w:p>
        </w:tc>
      </w:tr>
    </w:tbl>
    <w:p w:rsidR="00F71E1A" w:rsidRDefault="00F71E1A" w:rsidP="00F71E1A">
      <w:pPr>
        <w:jc w:val="both"/>
        <w:rPr>
          <w:rFonts w:ascii="Times New Roman" w:hAnsi="Times New Roman" w:cs="Times New Roman"/>
          <w:sz w:val="28"/>
          <w:szCs w:val="28"/>
        </w:rPr>
      </w:pPr>
    </w:p>
    <w:p w:rsidR="00520C7C" w:rsidRDefault="00520C7C" w:rsidP="002D0A4F">
      <w:pPr>
        <w:spacing w:after="0"/>
        <w:ind w:firstLine="567"/>
        <w:jc w:val="both"/>
        <w:rPr>
          <w:rFonts w:ascii="Times New Roman" w:hAnsi="Times New Roman" w:cs="Times New Roman"/>
          <w:sz w:val="28"/>
          <w:szCs w:val="28"/>
        </w:rPr>
      </w:pPr>
      <w:r w:rsidRPr="00520C7C">
        <w:rPr>
          <w:rFonts w:ascii="Times New Roman" w:hAnsi="Times New Roman" w:cs="Times New Roman"/>
          <w:sz w:val="28"/>
          <w:szCs w:val="28"/>
        </w:rPr>
        <w:t xml:space="preserve">В одном населенном пункте проживает более 100 человек, причем в </w:t>
      </w:r>
      <w:r w:rsidR="004C39CD">
        <w:rPr>
          <w:rFonts w:ascii="Times New Roman" w:hAnsi="Times New Roman" w:cs="Times New Roman"/>
          <w:sz w:val="28"/>
          <w:szCs w:val="28"/>
        </w:rPr>
        <w:t>3</w:t>
      </w:r>
      <w:r w:rsidRPr="00520C7C">
        <w:rPr>
          <w:rFonts w:ascii="Times New Roman" w:hAnsi="Times New Roman" w:cs="Times New Roman"/>
          <w:sz w:val="28"/>
          <w:szCs w:val="28"/>
        </w:rPr>
        <w:t xml:space="preserve"> дерев</w:t>
      </w:r>
      <w:r w:rsidR="004C39CD">
        <w:rPr>
          <w:rFonts w:ascii="Times New Roman" w:hAnsi="Times New Roman" w:cs="Times New Roman"/>
          <w:sz w:val="28"/>
          <w:szCs w:val="28"/>
        </w:rPr>
        <w:t>нях проживает менее 50 человек</w:t>
      </w:r>
      <w:r w:rsidRPr="00520C7C">
        <w:rPr>
          <w:rFonts w:ascii="Times New Roman" w:hAnsi="Times New Roman" w:cs="Times New Roman"/>
          <w:sz w:val="28"/>
          <w:szCs w:val="28"/>
        </w:rPr>
        <w:t>, что не позволят серьезно анализировать их с точки зрения экономического и архитектурного развития.</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Данные, характеризующие демографическую ситуацию на 2014 год.</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sidR="004C39CD">
        <w:rPr>
          <w:rFonts w:ascii="Times New Roman" w:hAnsi="Times New Roman" w:cs="Times New Roman"/>
          <w:sz w:val="28"/>
          <w:szCs w:val="28"/>
        </w:rPr>
        <w:t xml:space="preserve">«Село </w:t>
      </w:r>
      <w:proofErr w:type="spellStart"/>
      <w:r w:rsidR="004C39CD">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зарегистрировано </w:t>
      </w:r>
      <w:r w:rsidR="004C39CD">
        <w:rPr>
          <w:rFonts w:ascii="Times New Roman" w:hAnsi="Times New Roman" w:cs="Times New Roman"/>
          <w:sz w:val="28"/>
          <w:szCs w:val="28"/>
        </w:rPr>
        <w:t>710 человек</w:t>
      </w:r>
      <w:r w:rsidRPr="001E1DD7">
        <w:rPr>
          <w:rFonts w:ascii="Times New Roman" w:hAnsi="Times New Roman" w:cs="Times New Roman"/>
          <w:sz w:val="28"/>
          <w:szCs w:val="28"/>
        </w:rPr>
        <w:t>. На основании этого количества производится расчет выделяемых средств.</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Активное работ</w:t>
      </w:r>
      <w:r w:rsidR="004C39CD">
        <w:rPr>
          <w:rFonts w:ascii="Times New Roman" w:hAnsi="Times New Roman" w:cs="Times New Roman"/>
          <w:sz w:val="28"/>
          <w:szCs w:val="28"/>
        </w:rPr>
        <w:t>оспособное население составляет 363</w:t>
      </w:r>
      <w:r w:rsidRPr="001E1DD7">
        <w:rPr>
          <w:rFonts w:ascii="Times New Roman" w:hAnsi="Times New Roman" w:cs="Times New Roman"/>
          <w:sz w:val="28"/>
          <w:szCs w:val="28"/>
        </w:rPr>
        <w:t xml:space="preserve"> человек</w:t>
      </w:r>
      <w:r w:rsidR="004C39CD">
        <w:rPr>
          <w:rFonts w:ascii="Times New Roman" w:hAnsi="Times New Roman" w:cs="Times New Roman"/>
          <w:sz w:val="28"/>
          <w:szCs w:val="28"/>
        </w:rPr>
        <w:t>а</w:t>
      </w:r>
      <w:r w:rsidRPr="001E1DD7">
        <w:rPr>
          <w:rFonts w:ascii="Times New Roman" w:hAnsi="Times New Roman" w:cs="Times New Roman"/>
          <w:sz w:val="28"/>
          <w:szCs w:val="28"/>
        </w:rPr>
        <w:t>.</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Количество детей в сельском поселении до 7 лет - </w:t>
      </w:r>
      <w:r w:rsidR="004C39CD">
        <w:rPr>
          <w:rFonts w:ascii="Times New Roman" w:hAnsi="Times New Roman" w:cs="Times New Roman"/>
          <w:sz w:val="28"/>
          <w:szCs w:val="28"/>
        </w:rPr>
        <w:t>74</w:t>
      </w:r>
      <w:r>
        <w:rPr>
          <w:rFonts w:ascii="Times New Roman" w:hAnsi="Times New Roman" w:cs="Times New Roman"/>
          <w:sz w:val="28"/>
          <w:szCs w:val="28"/>
        </w:rPr>
        <w:t xml:space="preserve"> человек; от </w:t>
      </w:r>
      <w:r w:rsidRPr="001E1DD7">
        <w:rPr>
          <w:rFonts w:ascii="Times New Roman" w:hAnsi="Times New Roman" w:cs="Times New Roman"/>
          <w:sz w:val="28"/>
          <w:szCs w:val="28"/>
        </w:rPr>
        <w:t>7 до 18 лет</w:t>
      </w:r>
      <w:r w:rsidR="004C39CD">
        <w:rPr>
          <w:rFonts w:ascii="Times New Roman" w:hAnsi="Times New Roman" w:cs="Times New Roman"/>
          <w:sz w:val="28"/>
          <w:szCs w:val="28"/>
        </w:rPr>
        <w:t xml:space="preserve"> 131</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 пенсионеры </w:t>
      </w:r>
      <w:r w:rsidR="005E1D6C">
        <w:rPr>
          <w:rFonts w:ascii="Times New Roman" w:hAnsi="Times New Roman" w:cs="Times New Roman"/>
          <w:sz w:val="28"/>
          <w:szCs w:val="28"/>
        </w:rPr>
        <w:t>17</w:t>
      </w:r>
      <w:r>
        <w:rPr>
          <w:rFonts w:ascii="Times New Roman" w:hAnsi="Times New Roman" w:cs="Times New Roman"/>
          <w:sz w:val="28"/>
          <w:szCs w:val="28"/>
        </w:rPr>
        <w:t>1 человек</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снижае</w:t>
      </w:r>
      <w:r>
        <w:rPr>
          <w:rFonts w:ascii="Times New Roman" w:hAnsi="Times New Roman" w:cs="Times New Roman"/>
          <w:sz w:val="28"/>
          <w:szCs w:val="28"/>
        </w:rPr>
        <w:t>тся</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F71E1A" w:rsidRDefault="00F71E1A" w:rsidP="002D0A4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5E1D6C">
        <w:rPr>
          <w:rFonts w:ascii="Times New Roman" w:hAnsi="Times New Roman" w:cs="Times New Roman"/>
          <w:sz w:val="28"/>
          <w:szCs w:val="28"/>
        </w:rPr>
        <w:t>21.7</w:t>
      </w:r>
      <w:r w:rsidR="00EA27A3">
        <w:rPr>
          <w:rFonts w:ascii="Times New Roman" w:hAnsi="Times New Roman" w:cs="Times New Roman"/>
          <w:sz w:val="28"/>
          <w:szCs w:val="28"/>
        </w:rPr>
        <w:t xml:space="preserve"> тыс.</w:t>
      </w:r>
      <w:r w:rsidRPr="00F71E1A">
        <w:rPr>
          <w:rFonts w:ascii="Times New Roman" w:hAnsi="Times New Roman" w:cs="Times New Roman"/>
          <w:sz w:val="28"/>
          <w:szCs w:val="28"/>
        </w:rPr>
        <w:t xml:space="preserve"> м2. Сведения о количестве домовладений и общей жилой площади по поселению представлены в таблице</w:t>
      </w:r>
      <w:r>
        <w:rPr>
          <w:rFonts w:ascii="Times New Roman" w:hAnsi="Times New Roman" w:cs="Times New Roman"/>
          <w:sz w:val="28"/>
          <w:szCs w:val="28"/>
        </w:rPr>
        <w:t>.</w:t>
      </w:r>
    </w:p>
    <w:p w:rsidR="005E1D6C" w:rsidRDefault="005E1D6C" w:rsidP="002D0A4F">
      <w:pPr>
        <w:spacing w:after="0"/>
        <w:ind w:firstLine="567"/>
        <w:jc w:val="both"/>
        <w:rPr>
          <w:rFonts w:ascii="Times New Roman" w:hAnsi="Times New Roman" w:cs="Times New Roman"/>
          <w:sz w:val="28"/>
          <w:szCs w:val="28"/>
        </w:rPr>
      </w:pPr>
    </w:p>
    <w:tbl>
      <w:tblPr>
        <w:tblW w:w="10085" w:type="dxa"/>
        <w:tblInd w:w="88" w:type="dxa"/>
        <w:tblLayout w:type="fixed"/>
        <w:tblLook w:val="0000" w:firstRow="0" w:lastRow="0" w:firstColumn="0" w:lastColumn="0" w:noHBand="0" w:noVBand="0"/>
      </w:tblPr>
      <w:tblGrid>
        <w:gridCol w:w="879"/>
        <w:gridCol w:w="3342"/>
        <w:gridCol w:w="1328"/>
        <w:gridCol w:w="1559"/>
        <w:gridCol w:w="1417"/>
        <w:gridCol w:w="1560"/>
      </w:tblGrid>
      <w:tr w:rsidR="005E1D6C" w:rsidRPr="00FD6679" w:rsidTr="005E1D6C">
        <w:trPr>
          <w:trHeight w:hRule="exact" w:val="502"/>
          <w:tblHeader/>
        </w:trPr>
        <w:tc>
          <w:tcPr>
            <w:tcW w:w="879"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tcPr>
          <w:p w:rsidR="005E1D6C" w:rsidRPr="005E1D6C" w:rsidRDefault="005E1D6C" w:rsidP="005E1D6C">
            <w:pPr>
              <w:spacing w:line="240" w:lineRule="auto"/>
              <w:jc w:val="center"/>
              <w:rPr>
                <w:rFonts w:ascii="Times New Roman" w:hAnsi="Times New Roman" w:cs="Times New Roman"/>
                <w:b/>
                <w:bCs/>
                <w:sz w:val="24"/>
                <w:szCs w:val="24"/>
              </w:rPr>
            </w:pPr>
            <w:r w:rsidRPr="005E1D6C">
              <w:rPr>
                <w:rFonts w:ascii="Times New Roman" w:hAnsi="Times New Roman" w:cs="Times New Roman"/>
                <w:b/>
                <w:bCs/>
                <w:sz w:val="24"/>
                <w:szCs w:val="24"/>
              </w:rPr>
              <w:t>№ п/п</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E1D6C" w:rsidRPr="005E1D6C" w:rsidRDefault="005E1D6C" w:rsidP="005E1D6C">
            <w:pPr>
              <w:spacing w:line="240" w:lineRule="auto"/>
              <w:jc w:val="center"/>
              <w:rPr>
                <w:rFonts w:ascii="Times New Roman" w:hAnsi="Times New Roman" w:cs="Times New Roman"/>
                <w:b/>
                <w:bCs/>
                <w:sz w:val="24"/>
                <w:szCs w:val="24"/>
              </w:rPr>
            </w:pPr>
            <w:r w:rsidRPr="005E1D6C">
              <w:rPr>
                <w:rFonts w:ascii="Times New Roman" w:hAnsi="Times New Roman" w:cs="Times New Roman"/>
                <w:b/>
                <w:bCs/>
                <w:sz w:val="24"/>
                <w:szCs w:val="24"/>
              </w:rPr>
              <w:t>Наименование показателя</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E1D6C" w:rsidRPr="005E1D6C" w:rsidRDefault="005E1D6C" w:rsidP="005E1D6C">
            <w:pPr>
              <w:spacing w:line="240" w:lineRule="auto"/>
              <w:jc w:val="center"/>
              <w:rPr>
                <w:rFonts w:ascii="Times New Roman" w:hAnsi="Times New Roman" w:cs="Times New Roman"/>
                <w:b/>
                <w:bCs/>
                <w:sz w:val="24"/>
                <w:szCs w:val="24"/>
              </w:rPr>
            </w:pPr>
            <w:r w:rsidRPr="005E1D6C">
              <w:rPr>
                <w:rFonts w:ascii="Times New Roman" w:hAnsi="Times New Roman" w:cs="Times New Roman"/>
                <w:b/>
                <w:bCs/>
                <w:sz w:val="24"/>
                <w:szCs w:val="24"/>
              </w:rPr>
              <w:t>Современное состояние, тыс. м</w:t>
            </w:r>
            <w:r w:rsidRPr="005E1D6C">
              <w:rPr>
                <w:rFonts w:ascii="Times New Roman" w:hAnsi="Times New Roman" w:cs="Times New Roman"/>
                <w:b/>
                <w:bCs/>
                <w:position w:val="10"/>
                <w:sz w:val="24"/>
                <w:szCs w:val="24"/>
              </w:rPr>
              <w:t>2</w:t>
            </w:r>
            <w:r w:rsidRPr="005E1D6C">
              <w:rPr>
                <w:rFonts w:ascii="Times New Roman" w:hAnsi="Times New Roman" w:cs="Times New Roman"/>
                <w:b/>
                <w:bCs/>
                <w:sz w:val="24"/>
                <w:szCs w:val="24"/>
              </w:rPr>
              <w:t xml:space="preserve"> общей площади</w:t>
            </w:r>
          </w:p>
        </w:tc>
      </w:tr>
      <w:tr w:rsidR="005E1D6C" w:rsidRPr="00FD6679" w:rsidTr="005E1D6C">
        <w:trPr>
          <w:tblHeader/>
        </w:trPr>
        <w:tc>
          <w:tcPr>
            <w:tcW w:w="879" w:type="dxa"/>
            <w:vMerge/>
            <w:tcBorders>
              <w:top w:val="single" w:sz="4" w:space="0" w:color="000000"/>
              <w:left w:val="single" w:sz="4" w:space="0" w:color="000000"/>
              <w:bottom w:val="single" w:sz="4" w:space="0" w:color="000000"/>
              <w:right w:val="nil"/>
            </w:tcBorders>
            <w:shd w:val="clear" w:color="auto" w:fill="DBE5F1" w:themeFill="accent1" w:themeFillTint="33"/>
            <w:vAlign w:val="center"/>
          </w:tcPr>
          <w:p w:rsidR="005E1D6C" w:rsidRPr="005E1D6C" w:rsidRDefault="005E1D6C" w:rsidP="005E1D6C">
            <w:pPr>
              <w:autoSpaceDE w:val="0"/>
              <w:spacing w:line="240" w:lineRule="auto"/>
              <w:rPr>
                <w:rFonts w:ascii="Times New Roman" w:hAnsi="Times New Roman" w:cs="Times New Roman"/>
                <w:b/>
                <w:bCs/>
                <w:sz w:val="24"/>
                <w:szCs w:val="24"/>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E1D6C" w:rsidRPr="005E1D6C" w:rsidRDefault="005E1D6C" w:rsidP="005E1D6C">
            <w:pPr>
              <w:autoSpaceDE w:val="0"/>
              <w:spacing w:line="240" w:lineRule="auto"/>
              <w:rPr>
                <w:rFonts w:ascii="Times New Roman" w:hAnsi="Times New Roman" w:cs="Times New Roman"/>
                <w:b/>
                <w:bCs/>
                <w:sz w:val="24"/>
                <w:szCs w:val="24"/>
              </w:rPr>
            </w:pPr>
          </w:p>
        </w:tc>
        <w:tc>
          <w:tcPr>
            <w:tcW w:w="1328"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lang w:val="en-US"/>
              </w:rPr>
              <w:t>20</w:t>
            </w:r>
            <w:r w:rsidRPr="005E1D6C">
              <w:rPr>
                <w:rFonts w:ascii="Times New Roman" w:hAnsi="Times New Roman" w:cs="Times New Roman"/>
                <w:sz w:val="24"/>
                <w:szCs w:val="24"/>
              </w:rPr>
              <w:t>10</w:t>
            </w:r>
          </w:p>
        </w:tc>
        <w:tc>
          <w:tcPr>
            <w:tcW w:w="1559"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lang w:val="en-US"/>
              </w:rPr>
              <w:t>20</w:t>
            </w:r>
            <w:r w:rsidRPr="005E1D6C">
              <w:rPr>
                <w:rFonts w:ascii="Times New Roman" w:hAnsi="Times New Roman" w:cs="Times New Roman"/>
                <w:sz w:val="24"/>
                <w:szCs w:val="24"/>
              </w:rPr>
              <w:t>11</w:t>
            </w:r>
          </w:p>
        </w:tc>
        <w:tc>
          <w:tcPr>
            <w:tcW w:w="1417" w:type="dxa"/>
            <w:tcBorders>
              <w:top w:val="nil"/>
              <w:left w:val="single" w:sz="4" w:space="0" w:color="000000"/>
              <w:bottom w:val="single" w:sz="4" w:space="0" w:color="000000"/>
              <w:right w:val="single" w:sz="4" w:space="0" w:color="000000"/>
            </w:tcBorders>
            <w:shd w:val="clear" w:color="auto" w:fill="DBE5F1" w:themeFill="accent1" w:themeFillTint="33"/>
          </w:tcPr>
          <w:p w:rsidR="005E1D6C" w:rsidRPr="005E1D6C" w:rsidRDefault="005E1D6C" w:rsidP="005E1D6C">
            <w:pPr>
              <w:spacing w:line="240" w:lineRule="auto"/>
              <w:jc w:val="center"/>
              <w:rPr>
                <w:rFonts w:ascii="Times New Roman" w:hAnsi="Times New Roman" w:cs="Times New Roman"/>
                <w:sz w:val="24"/>
                <w:szCs w:val="24"/>
                <w:lang w:val="en-US"/>
              </w:rPr>
            </w:pPr>
            <w:r w:rsidRPr="005E1D6C">
              <w:rPr>
                <w:rFonts w:ascii="Times New Roman" w:hAnsi="Times New Roman" w:cs="Times New Roman"/>
                <w:sz w:val="24"/>
                <w:szCs w:val="24"/>
                <w:lang w:val="en-US"/>
              </w:rPr>
              <w:t>20</w:t>
            </w:r>
            <w:r w:rsidRPr="005E1D6C">
              <w:rPr>
                <w:rFonts w:ascii="Times New Roman" w:hAnsi="Times New Roman" w:cs="Times New Roman"/>
                <w:sz w:val="24"/>
                <w:szCs w:val="24"/>
              </w:rPr>
              <w:t>12</w:t>
            </w:r>
          </w:p>
        </w:tc>
        <w:tc>
          <w:tcPr>
            <w:tcW w:w="1560" w:type="dxa"/>
            <w:tcBorders>
              <w:top w:val="nil"/>
              <w:left w:val="single" w:sz="4" w:space="0" w:color="000000"/>
              <w:bottom w:val="single" w:sz="4" w:space="0" w:color="000000"/>
              <w:right w:val="single" w:sz="4" w:space="0" w:color="000000"/>
            </w:tcBorders>
            <w:shd w:val="clear" w:color="auto" w:fill="DBE5F1" w:themeFill="accent1" w:themeFillTint="33"/>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lang w:val="en-US"/>
              </w:rPr>
              <w:t>20</w:t>
            </w:r>
            <w:r w:rsidRPr="005E1D6C">
              <w:rPr>
                <w:rFonts w:ascii="Times New Roman" w:hAnsi="Times New Roman" w:cs="Times New Roman"/>
                <w:sz w:val="24"/>
                <w:szCs w:val="24"/>
              </w:rPr>
              <w:t>13</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Общий объем жилищного фонда</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21,4</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21,4</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21,4</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21,7</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lastRenderedPageBreak/>
              <w:t>2</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в том числе в общем объеме жилищного фонда</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2.1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государственной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2.2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1,49</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1,28</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0,99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0,67</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2.3</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19,8</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20,01</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20,3</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20,9</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2.4</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смешанной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в том числе в общем объеме жилищного фонда*</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Индивидуальная застройка</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 xml:space="preserve">В </w:t>
            </w:r>
            <w:proofErr w:type="spellStart"/>
            <w:r w:rsidRPr="005E1D6C">
              <w:rPr>
                <w:rFonts w:ascii="Times New Roman" w:hAnsi="Times New Roman" w:cs="Times New Roman"/>
                <w:sz w:val="24"/>
                <w:szCs w:val="24"/>
              </w:rPr>
              <w:t>т.ч</w:t>
            </w:r>
            <w:proofErr w:type="spellEnd"/>
            <w:r w:rsidRPr="005E1D6C">
              <w:rPr>
                <w:rFonts w:ascii="Times New Roman" w:hAnsi="Times New Roman" w:cs="Times New Roman"/>
                <w:sz w:val="24"/>
                <w:szCs w:val="24"/>
              </w:rPr>
              <w:t>., сезонного проживания</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3.1.1</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zCs w:val="24"/>
              </w:rPr>
            </w:pPr>
            <w:r w:rsidRPr="005E1D6C">
              <w:rPr>
                <w:szCs w:val="24"/>
              </w:rPr>
              <w:t xml:space="preserve">В </w:t>
            </w:r>
            <w:proofErr w:type="spellStart"/>
            <w:r w:rsidRPr="005E1D6C">
              <w:rPr>
                <w:szCs w:val="24"/>
              </w:rPr>
              <w:t>т.ч</w:t>
            </w:r>
            <w:proofErr w:type="spellEnd"/>
            <w:r w:rsidRPr="005E1D6C">
              <w:rPr>
                <w:szCs w:val="24"/>
              </w:rPr>
              <w:t xml:space="preserve">., индивидуальная усадебная застройка (с приусадебным участком не менее </w:t>
            </w:r>
            <w:smartTag w:uri="urn:schemas-microsoft-com:office:smarttags" w:element="metricconverter">
              <w:smartTagPr>
                <w:attr w:name="ProductID" w:val="800 м2"/>
              </w:smartTagPr>
              <w:r w:rsidRPr="005E1D6C">
                <w:rPr>
                  <w:szCs w:val="24"/>
                </w:rPr>
                <w:t>800 м</w:t>
              </w:r>
              <w:r w:rsidRPr="005E1D6C">
                <w:rPr>
                  <w:position w:val="8"/>
                  <w:szCs w:val="24"/>
                </w:rPr>
                <w:t>2</w:t>
              </w:r>
            </w:smartTag>
            <w:r w:rsidRPr="005E1D6C">
              <w:rPr>
                <w:szCs w:val="24"/>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p>
          <w:p w:rsidR="005E1D6C" w:rsidRPr="005E1D6C" w:rsidRDefault="005E1D6C" w:rsidP="005E1D6C">
            <w:pPr>
              <w:spacing w:line="240" w:lineRule="auto"/>
              <w:rPr>
                <w:rFonts w:ascii="Times New Roman" w:hAnsi="Times New Roman" w:cs="Times New Roman"/>
                <w:i/>
                <w:iCs/>
                <w:sz w:val="24"/>
                <w:szCs w:val="24"/>
              </w:rPr>
            </w:pPr>
            <w:r w:rsidRPr="005E1D6C">
              <w:rPr>
                <w:rFonts w:ascii="Times New Roman" w:hAnsi="Times New Roman" w:cs="Times New Roman"/>
                <w:i/>
                <w:iCs/>
                <w:sz w:val="24"/>
                <w:szCs w:val="24"/>
              </w:rPr>
              <w:t>15,24</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15,24</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3.2</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zCs w:val="24"/>
              </w:rPr>
            </w:pPr>
            <w:r w:rsidRPr="005E1D6C">
              <w:rPr>
                <w:szCs w:val="24"/>
              </w:rPr>
              <w:t>Многоквартирная малоэтажная застройка (1-2 этажа)</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6,2</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6,2</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6,2</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6,2</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3.3</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zCs w:val="24"/>
              </w:rPr>
            </w:pPr>
            <w:r w:rsidRPr="005E1D6C">
              <w:rPr>
                <w:szCs w:val="24"/>
              </w:rPr>
              <w:t xml:space="preserve">Многоквартирная </w:t>
            </w:r>
            <w:proofErr w:type="spellStart"/>
            <w:r w:rsidRPr="005E1D6C">
              <w:rPr>
                <w:szCs w:val="24"/>
              </w:rPr>
              <w:t>среднеэтажная</w:t>
            </w:r>
            <w:proofErr w:type="spellEnd"/>
            <w:r w:rsidRPr="005E1D6C">
              <w:rPr>
                <w:szCs w:val="24"/>
              </w:rPr>
              <w:t xml:space="preserve"> (3-5 этажей)</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u w:val="single"/>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lang w:val="en-US"/>
              </w:rPr>
            </w:pP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3.4</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zCs w:val="24"/>
              </w:rPr>
            </w:pPr>
            <w:r w:rsidRPr="005E1D6C">
              <w:rPr>
                <w:szCs w:val="24"/>
              </w:rPr>
              <w:t>Многоквартирная многоэтажная (6 и более)</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4</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в том числе в общем объеме жил. фонда</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sz w:val="24"/>
                <w:szCs w:val="24"/>
              </w:rPr>
            </w:pPr>
            <w:r w:rsidRPr="005E1D6C">
              <w:rPr>
                <w:rFonts w:ascii="Times New Roman" w:hAnsi="Times New Roman" w:cs="Times New Roman"/>
                <w:sz w:val="24"/>
                <w:szCs w:val="24"/>
              </w:rPr>
              <w:t>4.1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sz w:val="24"/>
                <w:szCs w:val="24"/>
              </w:rPr>
            </w:pPr>
            <w:r w:rsidRPr="005E1D6C">
              <w:rPr>
                <w:rFonts w:ascii="Times New Roman" w:hAnsi="Times New Roman" w:cs="Times New Roman"/>
                <w:sz w:val="24"/>
                <w:szCs w:val="24"/>
              </w:rPr>
              <w:t xml:space="preserve">Жил. фонд с износом </w:t>
            </w:r>
            <w:r w:rsidRPr="005E1D6C">
              <w:rPr>
                <w:rFonts w:ascii="Times New Roman" w:hAnsi="Times New Roman" w:cs="Times New Roman"/>
                <w:sz w:val="24"/>
                <w:szCs w:val="24"/>
                <w:lang w:val="en-US"/>
              </w:rPr>
              <w:t>&lt;</w:t>
            </w:r>
            <w:r w:rsidRPr="005E1D6C">
              <w:rPr>
                <w:rFonts w:ascii="Times New Roman" w:hAnsi="Times New Roman" w:cs="Times New Roman"/>
                <w:sz w:val="24"/>
                <w:szCs w:val="24"/>
              </w:rPr>
              <w:t xml:space="preserve"> 65%*</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i/>
                <w:iCs/>
                <w:sz w:val="24"/>
                <w:szCs w:val="24"/>
              </w:rPr>
            </w:pPr>
            <w:r w:rsidRPr="005E1D6C">
              <w:rPr>
                <w:rFonts w:ascii="Times New Roman" w:hAnsi="Times New Roman" w:cs="Times New Roman"/>
                <w:i/>
                <w:iCs/>
                <w:sz w:val="24"/>
                <w:szCs w:val="24"/>
              </w:rPr>
              <w:t>11,6</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11,6</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11,7</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11,8</w:t>
            </w: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4.2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Жил. фонд с износом &gt; 65%*</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9,9</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9,7</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9,8</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9,8</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snapToGrid w:val="0"/>
                <w:sz w:val="24"/>
                <w:szCs w:val="24"/>
              </w:rPr>
            </w:pPr>
            <w:r w:rsidRPr="005E1D6C">
              <w:rPr>
                <w:rFonts w:ascii="Times New Roman" w:hAnsi="Times New Roman" w:cs="Times New Roman"/>
                <w:bCs/>
                <w:snapToGrid w:val="0"/>
                <w:sz w:val="24"/>
                <w:szCs w:val="24"/>
              </w:rPr>
              <w:t>4.3</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snapToGrid w:val="0"/>
                <w:sz w:val="24"/>
                <w:szCs w:val="24"/>
              </w:rPr>
            </w:pPr>
            <w:r w:rsidRPr="005E1D6C">
              <w:rPr>
                <w:rFonts w:ascii="Times New Roman" w:hAnsi="Times New Roman" w:cs="Times New Roman"/>
                <w:bCs/>
                <w:snapToGrid w:val="0"/>
                <w:sz w:val="24"/>
                <w:szCs w:val="24"/>
              </w:rPr>
              <w:t xml:space="preserve">Общая площадь жилищного фонда, находящегося в </w:t>
            </w:r>
            <w:r w:rsidRPr="005E1D6C">
              <w:rPr>
                <w:rFonts w:ascii="Times New Roman" w:hAnsi="Times New Roman" w:cs="Times New Roman"/>
                <w:bCs/>
                <w:snapToGrid w:val="0"/>
                <w:sz w:val="24"/>
                <w:szCs w:val="24"/>
              </w:rPr>
              <w:lastRenderedPageBreak/>
              <w:t>ветхом  и аварийном состоянии или требующего капитального ремонта, всего</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lastRenderedPageBreak/>
              <w:t>9,7</w:t>
            </w: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9,7</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p w:rsidR="005E1D6C" w:rsidRPr="005E1D6C" w:rsidRDefault="005E1D6C" w:rsidP="005E1D6C">
            <w:pPr>
              <w:spacing w:line="240" w:lineRule="auto"/>
              <w:jc w:val="center"/>
              <w:rPr>
                <w:rFonts w:ascii="Times New Roman" w:hAnsi="Times New Roman" w:cs="Times New Roman"/>
                <w:bCs/>
                <w:i/>
                <w:iCs/>
                <w:snapToGrid w:val="0"/>
                <w:sz w:val="24"/>
                <w:szCs w:val="24"/>
              </w:rPr>
            </w:pPr>
          </w:p>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9,8</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lastRenderedPageBreak/>
              <w:t>9,8</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lastRenderedPageBreak/>
              <w:t>4.4</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Инвентарный жил. фонд</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5</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 xml:space="preserve">Общий объем убыли жил. фонда </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0,085</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6</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 том числе из общего объема убыли жил. фонда:</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6.1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государственной и 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6.2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0,085</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7</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 том числе из общего объема убыли жил. фонда убыль по:</w:t>
            </w: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7.1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техническому состоянию</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tcPr>
          <w:p w:rsidR="005E1D6C" w:rsidRPr="005E1D6C" w:rsidRDefault="005E1D6C" w:rsidP="005E1D6C">
            <w:pPr>
              <w:spacing w:line="240" w:lineRule="auto"/>
              <w:rPr>
                <w:rFonts w:ascii="Times New Roman" w:hAnsi="Times New Roman" w:cs="Times New Roman"/>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rPr>
                <w:rFonts w:ascii="Times New Roman" w:hAnsi="Times New Roman" w:cs="Times New Roman"/>
                <w:sz w:val="24"/>
                <w:szCs w:val="24"/>
              </w:rPr>
            </w:pPr>
          </w:p>
        </w:tc>
        <w:tc>
          <w:tcPr>
            <w:tcW w:w="1560" w:type="dxa"/>
            <w:tcBorders>
              <w:top w:val="nil"/>
              <w:left w:val="single" w:sz="4" w:space="0" w:color="000000"/>
              <w:bottom w:val="single" w:sz="4" w:space="0" w:color="000000"/>
              <w:right w:val="single" w:sz="4" w:space="0" w:color="000000"/>
            </w:tcBorders>
            <w:tcMar>
              <w:top w:w="108" w:type="dxa"/>
              <w:bottom w:w="108" w:type="dxa"/>
            </w:tcMar>
          </w:tcPr>
          <w:p w:rsidR="005E1D6C" w:rsidRPr="005E1D6C" w:rsidRDefault="005E1D6C" w:rsidP="005E1D6C">
            <w:pPr>
              <w:spacing w:line="240" w:lineRule="auto"/>
              <w:rPr>
                <w:rFonts w:ascii="Times New Roman" w:hAnsi="Times New Roman" w:cs="Times New Roman"/>
                <w:sz w:val="24"/>
                <w:szCs w:val="24"/>
              </w:rPr>
            </w:pPr>
          </w:p>
        </w:tc>
      </w:tr>
      <w:tr w:rsidR="005E1D6C" w:rsidRPr="00FD6679"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7.2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 xml:space="preserve">реконструкции  </w:t>
            </w:r>
          </w:p>
        </w:tc>
        <w:tc>
          <w:tcPr>
            <w:tcW w:w="1328" w:type="dxa"/>
            <w:tcBorders>
              <w:top w:val="nil"/>
              <w:left w:val="single" w:sz="4" w:space="0" w:color="000000"/>
              <w:bottom w:val="single" w:sz="4" w:space="0" w:color="000000"/>
              <w:right w:val="nil"/>
            </w:tcBorders>
            <w:tcMar>
              <w:top w:w="108" w:type="dxa"/>
              <w:bottom w:w="108" w:type="dxa"/>
            </w:tcMar>
          </w:tcPr>
          <w:p w:rsidR="005E1D6C" w:rsidRPr="005E1D6C" w:rsidRDefault="005E1D6C" w:rsidP="005E1D6C">
            <w:pPr>
              <w:spacing w:line="240" w:lineRule="auto"/>
              <w:jc w:val="center"/>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tcMar>
              <w:top w:w="108" w:type="dxa"/>
              <w:bottom w:w="108" w:type="dxa"/>
            </w:tcMar>
          </w:tcPr>
          <w:p w:rsidR="005E1D6C" w:rsidRPr="005E1D6C" w:rsidRDefault="005E1D6C" w:rsidP="005E1D6C">
            <w:pPr>
              <w:spacing w:line="240" w:lineRule="auto"/>
              <w:jc w:val="center"/>
              <w:rPr>
                <w:rFonts w:ascii="Times New Roman" w:hAnsi="Times New Roman" w:cs="Times New Roman"/>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sz w:val="24"/>
                <w:szCs w:val="24"/>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r>
      <w:tr w:rsidR="005E1D6C" w:rsidRPr="00203536" w:rsidTr="00511724">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7.3</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прочие причины (организация СЗЗ, переоборудование и прочее)</w:t>
            </w:r>
          </w:p>
        </w:tc>
        <w:tc>
          <w:tcPr>
            <w:tcW w:w="1328"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0,085</w:t>
            </w:r>
          </w:p>
        </w:tc>
      </w:tr>
      <w:tr w:rsidR="005E1D6C" w:rsidRPr="00FD6679" w:rsidTr="00511724">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8</w:t>
            </w:r>
          </w:p>
        </w:tc>
        <w:tc>
          <w:tcPr>
            <w:tcW w:w="3342" w:type="dxa"/>
            <w:tcBorders>
              <w:top w:val="single" w:sz="4" w:space="0" w:color="000000"/>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Существующий сохраняемый жилищный фонд</w:t>
            </w:r>
          </w:p>
        </w:tc>
        <w:tc>
          <w:tcPr>
            <w:tcW w:w="1328" w:type="dxa"/>
            <w:tcBorders>
              <w:top w:val="single" w:sz="4" w:space="0" w:color="000000"/>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single" w:sz="4" w:space="0" w:color="000000"/>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9</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 xml:space="preserve">Общий объем нового жилищного строительства </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0,26</w:t>
            </w:r>
          </w:p>
        </w:tc>
      </w:tr>
      <w:tr w:rsidR="005E1D6C" w:rsidRPr="00FD6679" w:rsidTr="00511724">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shd w:val="clear" w:color="auto" w:fill="auto"/>
          </w:tcPr>
          <w:p w:rsidR="005E1D6C" w:rsidRPr="005E1D6C" w:rsidRDefault="005E1D6C" w:rsidP="005E1D6C">
            <w:pPr>
              <w:spacing w:line="240" w:lineRule="auto"/>
              <w:jc w:val="center"/>
              <w:rPr>
                <w:rFonts w:ascii="Times New Roman" w:hAnsi="Times New Roman" w:cs="Times New Roman"/>
                <w:i/>
                <w:snapToGrid w:val="0"/>
                <w:sz w:val="24"/>
                <w:szCs w:val="24"/>
              </w:rPr>
            </w:pPr>
            <w:r w:rsidRPr="005E1D6C">
              <w:rPr>
                <w:rFonts w:ascii="Times New Roman" w:hAnsi="Times New Roman" w:cs="Times New Roman"/>
                <w:snapToGrid w:val="0"/>
                <w:sz w:val="24"/>
                <w:szCs w:val="24"/>
              </w:rPr>
              <w:t>9.1</w:t>
            </w:r>
          </w:p>
        </w:tc>
        <w:tc>
          <w:tcPr>
            <w:tcW w:w="3342" w:type="dxa"/>
            <w:tcBorders>
              <w:top w:val="single" w:sz="4" w:space="0" w:color="000000"/>
              <w:left w:val="single" w:sz="4" w:space="0" w:color="000000"/>
              <w:bottom w:val="single" w:sz="4" w:space="0" w:color="000000"/>
              <w:right w:val="nil"/>
            </w:tcBorders>
            <w:shd w:val="clear" w:color="auto" w:fill="auto"/>
          </w:tcPr>
          <w:p w:rsidR="005E1D6C" w:rsidRPr="005E1D6C" w:rsidRDefault="005E1D6C" w:rsidP="005E1D6C">
            <w:pPr>
              <w:spacing w:line="240" w:lineRule="auto"/>
              <w:rPr>
                <w:rFonts w:ascii="Times New Roman" w:hAnsi="Times New Roman" w:cs="Times New Roman"/>
                <w:i/>
                <w:snapToGrid w:val="0"/>
                <w:sz w:val="24"/>
                <w:szCs w:val="24"/>
              </w:rPr>
            </w:pPr>
            <w:r w:rsidRPr="005E1D6C">
              <w:rPr>
                <w:rFonts w:ascii="Times New Roman" w:hAnsi="Times New Roman" w:cs="Times New Roman"/>
                <w:snapToGrid w:val="0"/>
                <w:sz w:val="24"/>
                <w:szCs w:val="24"/>
              </w:rPr>
              <w:t>В том числе для муниципальных нужд для малоимущих граждан, нуждающихся в улучшении жилищных условий</w:t>
            </w:r>
          </w:p>
        </w:tc>
        <w:tc>
          <w:tcPr>
            <w:tcW w:w="1328" w:type="dxa"/>
            <w:tcBorders>
              <w:top w:val="single" w:sz="4" w:space="0" w:color="000000"/>
              <w:left w:val="single" w:sz="4" w:space="0" w:color="000000"/>
              <w:bottom w:val="single" w:sz="4" w:space="0" w:color="000000"/>
              <w:right w:val="nil"/>
            </w:tcBorders>
            <w:shd w:val="clear" w:color="auto" w:fill="auto"/>
            <w:vAlign w:val="center"/>
          </w:tcPr>
          <w:p w:rsidR="005E1D6C" w:rsidRPr="005E1D6C" w:rsidRDefault="005E1D6C" w:rsidP="005E1D6C">
            <w:pPr>
              <w:spacing w:line="240" w:lineRule="auto"/>
              <w:rPr>
                <w:rFonts w:ascii="Times New Roman" w:hAnsi="Times New Roman" w:cs="Times New Roman"/>
                <w:i/>
                <w:iCs/>
                <w:snapToGrid w:val="0"/>
                <w:sz w:val="24"/>
                <w:szCs w:val="24"/>
              </w:rPr>
            </w:pPr>
          </w:p>
        </w:tc>
        <w:tc>
          <w:tcPr>
            <w:tcW w:w="1559" w:type="dxa"/>
            <w:tcBorders>
              <w:top w:val="single" w:sz="4" w:space="0" w:color="000000"/>
              <w:left w:val="single" w:sz="4" w:space="0" w:color="000000"/>
              <w:bottom w:val="single" w:sz="4" w:space="0" w:color="000000"/>
              <w:right w:val="nil"/>
            </w:tcBorders>
            <w:shd w:val="clear" w:color="auto" w:fill="auto"/>
            <w:vAlign w:val="center"/>
          </w:tcPr>
          <w:p w:rsidR="005E1D6C" w:rsidRPr="005E1D6C" w:rsidRDefault="005E1D6C" w:rsidP="005E1D6C">
            <w:pPr>
              <w:spacing w:line="240" w:lineRule="auto"/>
              <w:rPr>
                <w:rFonts w:ascii="Times New Roman" w:hAnsi="Times New Roman" w:cs="Times New Roman"/>
                <w:i/>
                <w:iCs/>
                <w:snapToGrid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1D6C" w:rsidRPr="005E1D6C" w:rsidRDefault="005E1D6C" w:rsidP="005E1D6C">
            <w:pPr>
              <w:spacing w:line="240" w:lineRule="auto"/>
              <w:rPr>
                <w:rFonts w:ascii="Times New Roman" w:hAnsi="Times New Roman" w:cs="Times New Roman"/>
                <w:i/>
                <w:iCs/>
                <w:snapToGrid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D6C" w:rsidRPr="005E1D6C" w:rsidRDefault="005E1D6C" w:rsidP="005E1D6C">
            <w:pPr>
              <w:spacing w:line="240" w:lineRule="auto"/>
              <w:rPr>
                <w:rFonts w:ascii="Times New Roman" w:hAnsi="Times New Roman" w:cs="Times New Roman"/>
                <w:i/>
                <w:iCs/>
                <w:snapToGrid w:val="0"/>
                <w:sz w:val="24"/>
                <w:szCs w:val="24"/>
              </w:rPr>
            </w:pPr>
          </w:p>
        </w:tc>
      </w:tr>
      <w:tr w:rsidR="005E1D6C" w:rsidRPr="00FD6679" w:rsidTr="00511724">
        <w:tblPrEx>
          <w:tblCellMar>
            <w:left w:w="0" w:type="dxa"/>
            <w:right w:w="0" w:type="dxa"/>
          </w:tblCellMar>
        </w:tblPrEx>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10</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 том числе за счет средств:</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lastRenderedPageBreak/>
              <w:t>10.1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федерального бюджета</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10.2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бюджета субъекта РФ</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10.3</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местного бюджета</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 том числе из общего объема нового жилищного строительства по типам застройки:**</w:t>
            </w:r>
          </w:p>
        </w:tc>
      </w:tr>
      <w:tr w:rsidR="005E1D6C" w:rsidRPr="00775BDA"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Индивидуальная застройка</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0,26</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 xml:space="preserve">В </w:t>
            </w:r>
            <w:proofErr w:type="spellStart"/>
            <w:r w:rsidRPr="005E1D6C">
              <w:rPr>
                <w:rFonts w:ascii="Times New Roman" w:hAnsi="Times New Roman" w:cs="Times New Roman"/>
                <w:bCs/>
                <w:snapToGrid w:val="0"/>
                <w:sz w:val="24"/>
                <w:szCs w:val="24"/>
              </w:rPr>
              <w:t>т.ч</w:t>
            </w:r>
            <w:proofErr w:type="spellEnd"/>
            <w:r w:rsidRPr="005E1D6C">
              <w:rPr>
                <w:rFonts w:ascii="Times New Roman" w:hAnsi="Times New Roman" w:cs="Times New Roman"/>
                <w:bCs/>
                <w:snapToGrid w:val="0"/>
                <w:sz w:val="24"/>
                <w:szCs w:val="24"/>
              </w:rPr>
              <w:t>., сезонного проживания</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11.1.1</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napToGrid w:val="0"/>
                <w:szCs w:val="24"/>
              </w:rPr>
            </w:pPr>
            <w:r w:rsidRPr="005E1D6C">
              <w:rPr>
                <w:snapToGrid w:val="0"/>
                <w:szCs w:val="24"/>
              </w:rPr>
              <w:t xml:space="preserve">В </w:t>
            </w:r>
            <w:proofErr w:type="spellStart"/>
            <w:r w:rsidRPr="005E1D6C">
              <w:rPr>
                <w:snapToGrid w:val="0"/>
                <w:szCs w:val="24"/>
              </w:rPr>
              <w:t>т.ч</w:t>
            </w:r>
            <w:proofErr w:type="spellEnd"/>
            <w:r w:rsidRPr="005E1D6C">
              <w:rPr>
                <w:snapToGrid w:val="0"/>
                <w:szCs w:val="24"/>
              </w:rPr>
              <w:t xml:space="preserve">., индивидуальная усадебная застройка (с приусадебным участком не менее </w:t>
            </w:r>
            <w:smartTag w:uri="urn:schemas-microsoft-com:office:smarttags" w:element="metricconverter">
              <w:smartTagPr>
                <w:attr w:name="ProductID" w:val="800 м2"/>
              </w:smartTagPr>
              <w:r w:rsidRPr="005E1D6C">
                <w:rPr>
                  <w:snapToGrid w:val="0"/>
                  <w:szCs w:val="24"/>
                </w:rPr>
                <w:t>800 м</w:t>
              </w:r>
              <w:r w:rsidRPr="005E1D6C">
                <w:rPr>
                  <w:snapToGrid w:val="0"/>
                  <w:position w:val="8"/>
                  <w:szCs w:val="24"/>
                </w:rPr>
                <w:t>2</w:t>
              </w:r>
            </w:smartTag>
            <w:r w:rsidRPr="005E1D6C">
              <w:rPr>
                <w:snapToGrid w:val="0"/>
                <w:szCs w:val="24"/>
              </w:rPr>
              <w:t>)</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0,26</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11.2</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napToGrid w:val="0"/>
                <w:szCs w:val="24"/>
              </w:rPr>
            </w:pPr>
            <w:r w:rsidRPr="005E1D6C">
              <w:rPr>
                <w:snapToGrid w:val="0"/>
                <w:szCs w:val="24"/>
              </w:rPr>
              <w:t>Многоквартирная малоэтажная застройка (1-2 этажа)</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11.3</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napToGrid w:val="0"/>
                <w:szCs w:val="24"/>
              </w:rPr>
            </w:pPr>
            <w:r w:rsidRPr="005E1D6C">
              <w:rPr>
                <w:snapToGrid w:val="0"/>
                <w:szCs w:val="24"/>
              </w:rPr>
              <w:t xml:space="preserve">Многоквартирная </w:t>
            </w:r>
            <w:proofErr w:type="spellStart"/>
            <w:r w:rsidRPr="005E1D6C">
              <w:rPr>
                <w:snapToGrid w:val="0"/>
                <w:szCs w:val="24"/>
              </w:rPr>
              <w:t>среднеэтажная</w:t>
            </w:r>
            <w:proofErr w:type="spellEnd"/>
            <w:r w:rsidRPr="005E1D6C">
              <w:rPr>
                <w:snapToGrid w:val="0"/>
                <w:szCs w:val="24"/>
              </w:rPr>
              <w:t xml:space="preserve"> (3-5 этажей)</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11.4</w:t>
            </w:r>
          </w:p>
        </w:tc>
        <w:tc>
          <w:tcPr>
            <w:tcW w:w="3342" w:type="dxa"/>
            <w:tcBorders>
              <w:top w:val="nil"/>
              <w:left w:val="single" w:sz="4" w:space="0" w:color="000000"/>
              <w:bottom w:val="single" w:sz="4" w:space="0" w:color="000000"/>
              <w:right w:val="nil"/>
            </w:tcBorders>
          </w:tcPr>
          <w:p w:rsidR="005E1D6C" w:rsidRPr="005E1D6C" w:rsidRDefault="005E1D6C" w:rsidP="005E1D6C">
            <w:pPr>
              <w:pStyle w:val="TableContents"/>
              <w:rPr>
                <w:snapToGrid w:val="0"/>
                <w:szCs w:val="24"/>
              </w:rPr>
            </w:pPr>
            <w:r w:rsidRPr="005E1D6C">
              <w:rPr>
                <w:snapToGrid w:val="0"/>
                <w:szCs w:val="24"/>
              </w:rPr>
              <w:t>Многоквартирная многоэтажная (6 и более)</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12</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 том числе из общего объема нового жилищного строительства размещается:</w:t>
            </w:r>
          </w:p>
        </w:tc>
      </w:tr>
      <w:tr w:rsidR="005E1D6C" w:rsidRPr="00775BDA"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12.1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на свободных территориях</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0,26</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12.2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за счет реконструкции существующей застройки</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r>
      <w:tr w:rsidR="005E1D6C" w:rsidRPr="00FD6679" w:rsidTr="00511724">
        <w:tblPrEx>
          <w:tblCellMar>
            <w:left w:w="0" w:type="dxa"/>
            <w:right w:w="0" w:type="dxa"/>
          </w:tblCellMar>
        </w:tblPrEx>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w:t>
            </w:r>
          </w:p>
        </w:tc>
        <w:tc>
          <w:tcPr>
            <w:tcW w:w="9206" w:type="dxa"/>
            <w:gridSpan w:val="5"/>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Обеспеченность жилищного фонда централизованными инженерными сетями:</w:t>
            </w:r>
          </w:p>
        </w:tc>
      </w:tr>
      <w:tr w:rsidR="005E1D6C" w:rsidRPr="00775BDA"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13.1</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водопроводом</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13,4</w:t>
            </w: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13,4</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13,4</w:t>
            </w: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13,7</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13.2</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канализацией</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775BDA"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13.3</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электричеством</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21,4</w:t>
            </w: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21,4</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21,4</w:t>
            </w: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21,7</w:t>
            </w: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13.4</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электроплитами</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13.5</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газовыми плитами</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13.6</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теплом</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13.7</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горячей водой</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lang w:val="en-US"/>
              </w:rPr>
            </w:pPr>
          </w:p>
        </w:tc>
      </w:tr>
      <w:tr w:rsidR="005E1D6C" w:rsidRPr="00FD6679" w:rsidTr="00511724">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5E1D6C" w:rsidRPr="005E1D6C" w:rsidRDefault="005E1D6C" w:rsidP="005E1D6C">
            <w:pPr>
              <w:spacing w:line="240" w:lineRule="auto"/>
              <w:jc w:val="center"/>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lastRenderedPageBreak/>
              <w:t>14</w:t>
            </w:r>
          </w:p>
        </w:tc>
        <w:tc>
          <w:tcPr>
            <w:tcW w:w="3342" w:type="dxa"/>
            <w:tcBorders>
              <w:top w:val="nil"/>
              <w:left w:val="single" w:sz="4" w:space="0" w:color="000000"/>
              <w:bottom w:val="single" w:sz="4" w:space="0" w:color="000000"/>
              <w:right w:val="nil"/>
            </w:tcBorders>
          </w:tcPr>
          <w:p w:rsidR="005E1D6C" w:rsidRPr="005E1D6C" w:rsidRDefault="005E1D6C" w:rsidP="005E1D6C">
            <w:pPr>
              <w:spacing w:line="240" w:lineRule="auto"/>
              <w:rPr>
                <w:rFonts w:ascii="Times New Roman" w:hAnsi="Times New Roman" w:cs="Times New Roman"/>
                <w:bCs/>
                <w:i/>
                <w:snapToGrid w:val="0"/>
                <w:sz w:val="24"/>
                <w:szCs w:val="24"/>
              </w:rPr>
            </w:pPr>
            <w:r w:rsidRPr="005E1D6C">
              <w:rPr>
                <w:rFonts w:ascii="Times New Roman" w:hAnsi="Times New Roman" w:cs="Times New Roman"/>
                <w:bCs/>
                <w:snapToGrid w:val="0"/>
                <w:sz w:val="24"/>
                <w:szCs w:val="24"/>
              </w:rPr>
              <w:t>Средняя обеспеченность населения общей площадью жилищного фонда, м</w:t>
            </w:r>
            <w:r w:rsidRPr="005E1D6C">
              <w:rPr>
                <w:rFonts w:ascii="Times New Roman" w:hAnsi="Times New Roman" w:cs="Times New Roman"/>
                <w:bCs/>
                <w:snapToGrid w:val="0"/>
                <w:position w:val="8"/>
                <w:sz w:val="24"/>
                <w:szCs w:val="24"/>
              </w:rPr>
              <w:t>2</w:t>
            </w:r>
            <w:r w:rsidRPr="005E1D6C">
              <w:rPr>
                <w:rFonts w:ascii="Times New Roman" w:hAnsi="Times New Roman" w:cs="Times New Roman"/>
                <w:bCs/>
                <w:snapToGrid w:val="0"/>
                <w:sz w:val="24"/>
                <w:szCs w:val="24"/>
              </w:rPr>
              <w:t xml:space="preserve"> / чел.</w:t>
            </w:r>
          </w:p>
        </w:tc>
        <w:tc>
          <w:tcPr>
            <w:tcW w:w="1328"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28,2</w:t>
            </w:r>
          </w:p>
        </w:tc>
        <w:tc>
          <w:tcPr>
            <w:tcW w:w="1559" w:type="dxa"/>
            <w:tcBorders>
              <w:top w:val="nil"/>
              <w:left w:val="single" w:sz="4" w:space="0" w:color="000000"/>
              <w:bottom w:val="single" w:sz="4" w:space="0" w:color="000000"/>
              <w:right w:val="nil"/>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28,5</w:t>
            </w:r>
          </w:p>
        </w:tc>
        <w:tc>
          <w:tcPr>
            <w:tcW w:w="1417" w:type="dxa"/>
            <w:tcBorders>
              <w:top w:val="nil"/>
              <w:left w:val="single" w:sz="4" w:space="0" w:color="000000"/>
              <w:bottom w:val="single" w:sz="4" w:space="0" w:color="000000"/>
              <w:right w:val="single" w:sz="4" w:space="0" w:color="000000"/>
            </w:tcBorders>
          </w:tcPr>
          <w:p w:rsidR="005E1D6C" w:rsidRPr="005E1D6C" w:rsidRDefault="005E1D6C" w:rsidP="005E1D6C">
            <w:pPr>
              <w:spacing w:line="240" w:lineRule="auto"/>
              <w:jc w:val="center"/>
              <w:rPr>
                <w:rFonts w:ascii="Times New Roman" w:hAnsi="Times New Roman" w:cs="Times New Roman"/>
                <w:bCs/>
                <w:i/>
                <w:iCs/>
                <w:snapToGrid w:val="0"/>
                <w:sz w:val="24"/>
                <w:szCs w:val="24"/>
              </w:rPr>
            </w:pPr>
          </w:p>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28,7</w:t>
            </w:r>
          </w:p>
        </w:tc>
        <w:tc>
          <w:tcPr>
            <w:tcW w:w="1560" w:type="dxa"/>
            <w:tcBorders>
              <w:top w:val="nil"/>
              <w:left w:val="single" w:sz="4" w:space="0" w:color="000000"/>
              <w:bottom w:val="single" w:sz="4" w:space="0" w:color="000000"/>
              <w:right w:val="single" w:sz="4" w:space="0" w:color="000000"/>
            </w:tcBorders>
            <w:vAlign w:val="center"/>
          </w:tcPr>
          <w:p w:rsidR="005E1D6C" w:rsidRPr="005E1D6C" w:rsidRDefault="005E1D6C" w:rsidP="005E1D6C">
            <w:pPr>
              <w:spacing w:line="240" w:lineRule="auto"/>
              <w:jc w:val="center"/>
              <w:rPr>
                <w:rFonts w:ascii="Times New Roman" w:hAnsi="Times New Roman" w:cs="Times New Roman"/>
                <w:bCs/>
                <w:i/>
                <w:iCs/>
                <w:snapToGrid w:val="0"/>
                <w:sz w:val="24"/>
                <w:szCs w:val="24"/>
              </w:rPr>
            </w:pPr>
            <w:r w:rsidRPr="005E1D6C">
              <w:rPr>
                <w:rFonts w:ascii="Times New Roman" w:hAnsi="Times New Roman" w:cs="Times New Roman"/>
                <w:bCs/>
                <w:i/>
                <w:iCs/>
                <w:snapToGrid w:val="0"/>
                <w:sz w:val="24"/>
                <w:szCs w:val="24"/>
              </w:rPr>
              <w:t>29,9</w:t>
            </w:r>
          </w:p>
        </w:tc>
      </w:tr>
    </w:tbl>
    <w:p w:rsidR="005E1D6C" w:rsidRDefault="005E1D6C" w:rsidP="002D0A4F">
      <w:pPr>
        <w:spacing w:after="0"/>
        <w:ind w:firstLine="567"/>
        <w:jc w:val="both"/>
        <w:rPr>
          <w:rFonts w:ascii="Times New Roman" w:hAnsi="Times New Roman" w:cs="Times New Roman"/>
          <w:sz w:val="28"/>
          <w:szCs w:val="28"/>
        </w:rPr>
      </w:pPr>
    </w:p>
    <w:p w:rsidR="00EA27A3" w:rsidRDefault="00EA27A3" w:rsidP="005E1D6C">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 xml:space="preserve">В </w:t>
      </w:r>
      <w:r>
        <w:rPr>
          <w:rFonts w:ascii="Times New Roman" w:hAnsi="Times New Roman" w:cs="Times New Roman"/>
          <w:sz w:val="28"/>
          <w:szCs w:val="28"/>
        </w:rPr>
        <w:t>сельском поселении</w:t>
      </w:r>
      <w:r w:rsidRPr="00EA27A3">
        <w:rPr>
          <w:rFonts w:ascii="Times New Roman" w:hAnsi="Times New Roman" w:cs="Times New Roman"/>
          <w:sz w:val="28"/>
          <w:szCs w:val="28"/>
        </w:rPr>
        <w:t xml:space="preserve"> преобладает частный жилищный</w:t>
      </w:r>
      <w:r w:rsidR="00601685">
        <w:rPr>
          <w:rFonts w:ascii="Times New Roman" w:hAnsi="Times New Roman" w:cs="Times New Roman"/>
          <w:sz w:val="28"/>
          <w:szCs w:val="28"/>
        </w:rPr>
        <w:t xml:space="preserve"> фонд 96.3 </w:t>
      </w:r>
      <w:r w:rsidRPr="00EA27A3">
        <w:rPr>
          <w:rFonts w:ascii="Times New Roman" w:hAnsi="Times New Roman" w:cs="Times New Roman"/>
          <w:sz w:val="28"/>
          <w:szCs w:val="28"/>
        </w:rPr>
        <w:t xml:space="preserve">% от </w:t>
      </w:r>
      <w:r>
        <w:rPr>
          <w:rFonts w:ascii="Times New Roman" w:hAnsi="Times New Roman" w:cs="Times New Roman"/>
          <w:sz w:val="28"/>
          <w:szCs w:val="28"/>
        </w:rPr>
        <w:t>всего жилищного фонда поселения</w:t>
      </w:r>
      <w:r w:rsidRPr="00EA27A3">
        <w:rPr>
          <w:rFonts w:ascii="Times New Roman" w:hAnsi="Times New Roman" w:cs="Times New Roman"/>
          <w:sz w:val="28"/>
          <w:szCs w:val="28"/>
        </w:rPr>
        <w:t>, на долю муни</w:t>
      </w:r>
      <w:r>
        <w:rPr>
          <w:rFonts w:ascii="Times New Roman" w:hAnsi="Times New Roman" w:cs="Times New Roman"/>
          <w:sz w:val="28"/>
          <w:szCs w:val="28"/>
        </w:rPr>
        <w:t>ципального фонда приход</w:t>
      </w:r>
      <w:r w:rsidR="00601685">
        <w:rPr>
          <w:rFonts w:ascii="Times New Roman" w:hAnsi="Times New Roman" w:cs="Times New Roman"/>
          <w:sz w:val="28"/>
          <w:szCs w:val="28"/>
        </w:rPr>
        <w:t>ится 3,7</w:t>
      </w:r>
      <w:r w:rsidRPr="00EA27A3">
        <w:rPr>
          <w:rFonts w:ascii="Times New Roman" w:hAnsi="Times New Roman" w:cs="Times New Roman"/>
          <w:sz w:val="28"/>
          <w:szCs w:val="28"/>
        </w:rPr>
        <w:t xml:space="preserve">%. Государственная собственность </w:t>
      </w:r>
      <w:r>
        <w:rPr>
          <w:rFonts w:ascii="Times New Roman" w:hAnsi="Times New Roman" w:cs="Times New Roman"/>
          <w:sz w:val="28"/>
          <w:szCs w:val="28"/>
        </w:rPr>
        <w:t>не числится в общем жилом фонде.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lastRenderedPageBreak/>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Из учреждений здравоохранения на территории </w:t>
      </w:r>
      <w:r>
        <w:rPr>
          <w:rFonts w:ascii="Times New Roman" w:hAnsi="Times New Roman" w:cs="Times New Roman"/>
          <w:sz w:val="28"/>
          <w:szCs w:val="28"/>
        </w:rPr>
        <w:t>сельского поселения «</w:t>
      </w:r>
      <w:r w:rsidR="00601685">
        <w:rPr>
          <w:rFonts w:ascii="Times New Roman" w:hAnsi="Times New Roman" w:cs="Times New Roman"/>
          <w:sz w:val="28"/>
          <w:szCs w:val="28"/>
        </w:rPr>
        <w:t xml:space="preserve">Село </w:t>
      </w:r>
      <w:proofErr w:type="spellStart"/>
      <w:r w:rsidR="00601685">
        <w:rPr>
          <w:rFonts w:ascii="Times New Roman" w:hAnsi="Times New Roman" w:cs="Times New Roman"/>
          <w:sz w:val="28"/>
          <w:szCs w:val="28"/>
        </w:rPr>
        <w:t>Бояновичи</w:t>
      </w:r>
      <w:proofErr w:type="spellEnd"/>
      <w:r>
        <w:rPr>
          <w:rFonts w:ascii="Times New Roman" w:hAnsi="Times New Roman" w:cs="Times New Roman"/>
          <w:sz w:val="28"/>
          <w:szCs w:val="28"/>
        </w:rPr>
        <w:t>»</w:t>
      </w:r>
      <w:r w:rsidRPr="00F45096">
        <w:rPr>
          <w:rFonts w:ascii="Times New Roman" w:hAnsi="Times New Roman" w:cs="Times New Roman"/>
          <w:sz w:val="28"/>
          <w:szCs w:val="28"/>
        </w:rPr>
        <w:t xml:space="preserve"> расположены: ФА</w:t>
      </w:r>
      <w:r w:rsidR="00601685">
        <w:rPr>
          <w:rFonts w:ascii="Times New Roman" w:hAnsi="Times New Roman" w:cs="Times New Roman"/>
          <w:sz w:val="28"/>
          <w:szCs w:val="28"/>
        </w:rPr>
        <w:t xml:space="preserve">П- в с. </w:t>
      </w:r>
      <w:proofErr w:type="spellStart"/>
      <w:r w:rsidR="00601685">
        <w:rPr>
          <w:rFonts w:ascii="Times New Roman" w:hAnsi="Times New Roman" w:cs="Times New Roman"/>
          <w:sz w:val="28"/>
          <w:szCs w:val="28"/>
        </w:rPr>
        <w:t>Бояновичи</w:t>
      </w:r>
      <w:proofErr w:type="spellEnd"/>
      <w:r w:rsidRPr="00F45096">
        <w:rPr>
          <w:rFonts w:ascii="Times New Roman" w:hAnsi="Times New Roman" w:cs="Times New Roman"/>
          <w:sz w:val="28"/>
          <w:szCs w:val="28"/>
        </w:rPr>
        <w:t xml:space="preserve">.   </w:t>
      </w:r>
      <w:r>
        <w:rPr>
          <w:rFonts w:ascii="Times New Roman" w:hAnsi="Times New Roman" w:cs="Times New Roman"/>
          <w:sz w:val="28"/>
          <w:szCs w:val="28"/>
        </w:rPr>
        <w:t>Данное</w:t>
      </w:r>
      <w:r w:rsidRPr="00F45096">
        <w:rPr>
          <w:rFonts w:ascii="Times New Roman" w:hAnsi="Times New Roman" w:cs="Times New Roman"/>
          <w:sz w:val="28"/>
          <w:szCs w:val="28"/>
        </w:rPr>
        <w:t xml:space="preserve"> медицинские учреждение о</w:t>
      </w:r>
      <w:r w:rsidR="005975E5">
        <w:rPr>
          <w:rFonts w:ascii="Times New Roman" w:hAnsi="Times New Roman" w:cs="Times New Roman"/>
          <w:sz w:val="28"/>
          <w:szCs w:val="28"/>
        </w:rPr>
        <w:t xml:space="preserve">бслуживает население поселения </w:t>
      </w:r>
      <w:r w:rsidR="00601685">
        <w:rPr>
          <w:rFonts w:ascii="Times New Roman" w:hAnsi="Times New Roman" w:cs="Times New Roman"/>
          <w:sz w:val="28"/>
          <w:szCs w:val="28"/>
        </w:rPr>
        <w:t xml:space="preserve">не в </w:t>
      </w:r>
      <w:r w:rsidRPr="00F45096">
        <w:rPr>
          <w:rFonts w:ascii="Times New Roman" w:hAnsi="Times New Roman" w:cs="Times New Roman"/>
          <w:sz w:val="28"/>
          <w:szCs w:val="28"/>
        </w:rPr>
        <w:t>полном объеме.</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имеется </w:t>
      </w:r>
      <w:r>
        <w:rPr>
          <w:rFonts w:ascii="Times New Roman" w:hAnsi="Times New Roman" w:cs="Times New Roman"/>
          <w:sz w:val="28"/>
          <w:szCs w:val="28"/>
        </w:rPr>
        <w:t>одно</w:t>
      </w:r>
      <w:r w:rsidRPr="00F45096">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r w:rsidR="0013751D">
        <w:rPr>
          <w:rFonts w:ascii="Times New Roman" w:hAnsi="Times New Roman" w:cs="Times New Roman"/>
          <w:sz w:val="28"/>
          <w:szCs w:val="28"/>
        </w:rPr>
        <w:t xml:space="preserve"> на 250 мест</w:t>
      </w:r>
      <w:r>
        <w:rPr>
          <w:rFonts w:ascii="Times New Roman" w:hAnsi="Times New Roman" w:cs="Times New Roman"/>
          <w:sz w:val="28"/>
          <w:szCs w:val="28"/>
        </w:rPr>
        <w:t>.</w:t>
      </w:r>
      <w:r w:rsidRPr="00F45096">
        <w:t xml:space="preserve"> </w:t>
      </w:r>
      <w:r>
        <w:rPr>
          <w:rFonts w:ascii="Times New Roman" w:hAnsi="Times New Roman" w:cs="Times New Roman"/>
          <w:sz w:val="28"/>
          <w:szCs w:val="28"/>
        </w:rPr>
        <w:t>Д</w:t>
      </w:r>
      <w:r w:rsidRPr="00F45096">
        <w:rPr>
          <w:rFonts w:ascii="Times New Roman" w:hAnsi="Times New Roman" w:cs="Times New Roman"/>
          <w:sz w:val="28"/>
          <w:szCs w:val="28"/>
        </w:rPr>
        <w:t>ошко</w:t>
      </w:r>
      <w:r>
        <w:rPr>
          <w:rFonts w:ascii="Times New Roman" w:hAnsi="Times New Roman" w:cs="Times New Roman"/>
          <w:sz w:val="28"/>
          <w:szCs w:val="28"/>
        </w:rPr>
        <w:t>льных образовательных учреждений</w:t>
      </w:r>
      <w:r w:rsidRPr="00F45096">
        <w:rPr>
          <w:rFonts w:ascii="Times New Roman" w:hAnsi="Times New Roman" w:cs="Times New Roman"/>
          <w:sz w:val="28"/>
          <w:szCs w:val="28"/>
        </w:rPr>
        <w:t xml:space="preserve"> </w:t>
      </w:r>
      <w:r>
        <w:rPr>
          <w:rFonts w:ascii="Times New Roman" w:hAnsi="Times New Roman" w:cs="Times New Roman"/>
          <w:sz w:val="28"/>
          <w:szCs w:val="28"/>
        </w:rPr>
        <w:t>нет.</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C95FC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Обеспеченность библиотеками практически соответствует н</w:t>
      </w:r>
      <w:r>
        <w:rPr>
          <w:rFonts w:ascii="Times New Roman" w:hAnsi="Times New Roman" w:cs="Times New Roman"/>
          <w:sz w:val="28"/>
          <w:szCs w:val="28"/>
        </w:rPr>
        <w:t>ормативному уровню. На территории поселения работае</w:t>
      </w:r>
      <w:r w:rsidRPr="00F45096">
        <w:rPr>
          <w:rFonts w:ascii="Times New Roman" w:hAnsi="Times New Roman" w:cs="Times New Roman"/>
          <w:sz w:val="28"/>
          <w:szCs w:val="28"/>
        </w:rPr>
        <w:t xml:space="preserve">т </w:t>
      </w:r>
      <w:r>
        <w:rPr>
          <w:rFonts w:ascii="Times New Roman" w:hAnsi="Times New Roman" w:cs="Times New Roman"/>
          <w:sz w:val="28"/>
          <w:szCs w:val="28"/>
        </w:rPr>
        <w:t xml:space="preserve">одна </w:t>
      </w:r>
      <w:r w:rsidR="00C95FC3">
        <w:rPr>
          <w:rFonts w:ascii="Times New Roman" w:hAnsi="Times New Roman" w:cs="Times New Roman"/>
          <w:sz w:val="28"/>
          <w:szCs w:val="28"/>
        </w:rPr>
        <w:t>с</w:t>
      </w:r>
      <w:r w:rsidR="00C95FC3" w:rsidRPr="00C95FC3">
        <w:rPr>
          <w:rFonts w:ascii="Times New Roman" w:hAnsi="Times New Roman" w:cs="Times New Roman"/>
          <w:sz w:val="28"/>
          <w:szCs w:val="28"/>
        </w:rPr>
        <w:t>ельская библиотека</w:t>
      </w:r>
      <w:r w:rsidR="00C95FC3">
        <w:rPr>
          <w:rFonts w:ascii="Times New Roman" w:hAnsi="Times New Roman" w:cs="Times New Roman"/>
          <w:sz w:val="28"/>
          <w:szCs w:val="28"/>
        </w:rPr>
        <w:t xml:space="preserve"> и сельский дом культуры</w:t>
      </w:r>
    </w:p>
    <w:p w:rsidR="00F45096" w:rsidRPr="00E664DB" w:rsidRDefault="00F45096" w:rsidP="00C95FC3">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населения спортивными объектами находится ниже нормативного уровня, </w:t>
      </w:r>
      <w:r w:rsidR="00C95FC3">
        <w:rPr>
          <w:rFonts w:ascii="Times New Roman" w:hAnsi="Times New Roman" w:cs="Times New Roman"/>
          <w:sz w:val="28"/>
          <w:szCs w:val="28"/>
        </w:rPr>
        <w:t>на территории сельского поселения расположена одна детская площадка,</w:t>
      </w:r>
      <w:r w:rsidR="00C95FC3" w:rsidRPr="00F45096">
        <w:rPr>
          <w:rFonts w:ascii="Times New Roman" w:hAnsi="Times New Roman" w:cs="Times New Roman"/>
          <w:sz w:val="28"/>
          <w:szCs w:val="28"/>
        </w:rPr>
        <w:t xml:space="preserve"> </w:t>
      </w:r>
      <w:r w:rsidRPr="00F45096">
        <w:rPr>
          <w:rFonts w:ascii="Times New Roman" w:hAnsi="Times New Roman" w:cs="Times New Roman"/>
          <w:sz w:val="28"/>
          <w:szCs w:val="28"/>
        </w:rPr>
        <w:t xml:space="preserve">что является одной из причин, не позволяющих в полной мере успешно осуществлять задачу оздоровления населения. </w:t>
      </w: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900443">
        <w:rPr>
          <w:rFonts w:ascii="Times New Roman" w:hAnsi="Times New Roman" w:cs="Times New Roman"/>
          <w:sz w:val="28"/>
          <w:szCs w:val="28"/>
        </w:rPr>
        <w:t>близи</w:t>
      </w:r>
      <w:r w:rsidR="00FC5D96">
        <w:rPr>
          <w:rFonts w:ascii="Times New Roman" w:hAnsi="Times New Roman" w:cs="Times New Roman"/>
          <w:sz w:val="28"/>
          <w:szCs w:val="28"/>
        </w:rPr>
        <w:t xml:space="preserve"> с.</w:t>
      </w:r>
      <w:r w:rsidR="00900443">
        <w:rPr>
          <w:rFonts w:ascii="Times New Roman" w:hAnsi="Times New Roman" w:cs="Times New Roman"/>
          <w:sz w:val="28"/>
          <w:szCs w:val="28"/>
        </w:rPr>
        <w:t xml:space="preserve"> Хвастовичи</w:t>
      </w:r>
      <w:r w:rsidR="00C95FC3">
        <w:rPr>
          <w:rFonts w:ascii="Times New Roman" w:hAnsi="Times New Roman" w:cs="Times New Roman"/>
          <w:sz w:val="28"/>
          <w:szCs w:val="28"/>
        </w:rPr>
        <w:t>, который расположен в</w:t>
      </w:r>
      <w:r w:rsidR="00FC5D96">
        <w:rPr>
          <w:rFonts w:ascii="Times New Roman" w:hAnsi="Times New Roman" w:cs="Times New Roman"/>
          <w:sz w:val="28"/>
          <w:szCs w:val="28"/>
        </w:rPr>
        <w:t xml:space="preserve"> </w:t>
      </w:r>
      <w:r w:rsidR="00C95FC3">
        <w:rPr>
          <w:rFonts w:ascii="Times New Roman" w:hAnsi="Times New Roman" w:cs="Times New Roman"/>
          <w:sz w:val="28"/>
          <w:szCs w:val="28"/>
        </w:rPr>
        <w:t xml:space="preserve">18 </w:t>
      </w:r>
      <w:r w:rsidR="00FC5D96">
        <w:rPr>
          <w:rFonts w:ascii="Times New Roman" w:hAnsi="Times New Roman" w:cs="Times New Roman"/>
          <w:sz w:val="28"/>
          <w:szCs w:val="28"/>
        </w:rPr>
        <w:t>км 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proofErr w:type="spellStart"/>
      <w:r w:rsidR="00FC5D96">
        <w:rPr>
          <w:rFonts w:ascii="Times New Roman" w:hAnsi="Times New Roman" w:cs="Times New Roman"/>
          <w:sz w:val="28"/>
          <w:szCs w:val="28"/>
        </w:rPr>
        <w:t>Хвастовичского</w:t>
      </w:r>
      <w:proofErr w:type="spellEnd"/>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 xml:space="preserve">«Деревня Авдеевка» </w:t>
      </w:r>
      <w:r w:rsidRPr="000F641B">
        <w:rPr>
          <w:rFonts w:ascii="Times New Roman" w:hAnsi="Times New Roman" w:cs="Times New Roman"/>
          <w:sz w:val="28"/>
          <w:szCs w:val="28"/>
        </w:rPr>
        <w:t xml:space="preserve">присутствует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Водоснабж</w:t>
      </w:r>
      <w:r>
        <w:rPr>
          <w:rFonts w:ascii="Times New Roman" w:hAnsi="Times New Roman" w:cs="Times New Roman"/>
          <w:sz w:val="28"/>
          <w:szCs w:val="28"/>
        </w:rPr>
        <w:t xml:space="preserve">ение села осуществляется от двух водонапорных </w:t>
      </w:r>
      <w:r w:rsidRPr="000F641B">
        <w:rPr>
          <w:rFonts w:ascii="Times New Roman" w:hAnsi="Times New Roman" w:cs="Times New Roman"/>
          <w:sz w:val="28"/>
          <w:szCs w:val="28"/>
        </w:rPr>
        <w:t>башен расположенных на террит</w:t>
      </w:r>
      <w:r>
        <w:rPr>
          <w:rFonts w:ascii="Times New Roman" w:hAnsi="Times New Roman" w:cs="Times New Roman"/>
          <w:sz w:val="28"/>
          <w:szCs w:val="28"/>
        </w:rPr>
        <w:t xml:space="preserve">ории </w:t>
      </w:r>
      <w:r w:rsidRPr="000F641B">
        <w:rPr>
          <w:rFonts w:ascii="Times New Roman" w:hAnsi="Times New Roman" w:cs="Times New Roman"/>
          <w:sz w:val="28"/>
          <w:szCs w:val="28"/>
        </w:rPr>
        <w:t xml:space="preserve">населенного пункта </w:t>
      </w:r>
      <w:r w:rsidR="00C95FC3">
        <w:rPr>
          <w:rFonts w:ascii="Times New Roman" w:hAnsi="Times New Roman" w:cs="Times New Roman"/>
          <w:sz w:val="28"/>
          <w:szCs w:val="28"/>
        </w:rPr>
        <w:t xml:space="preserve">с. </w:t>
      </w:r>
      <w:proofErr w:type="spellStart"/>
      <w:r w:rsidR="00C95FC3">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и двух</w:t>
      </w:r>
      <w:r w:rsidRPr="000F641B">
        <w:rPr>
          <w:rFonts w:ascii="Times New Roman" w:hAnsi="Times New Roman" w:cs="Times New Roman"/>
          <w:sz w:val="28"/>
          <w:szCs w:val="28"/>
        </w:rPr>
        <w:t xml:space="preserve"> скважин.</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 xml:space="preserve">  В остальных населенных пунктах в настоящее время отсутствует централизованная система водоснабжения.</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w:t>
      </w:r>
      <w:r w:rsidR="00C95FC3">
        <w:rPr>
          <w:rFonts w:ascii="Times New Roman" w:hAnsi="Times New Roman" w:cs="Times New Roman"/>
          <w:sz w:val="28"/>
          <w:szCs w:val="28"/>
        </w:rPr>
        <w:t xml:space="preserve">Село </w:t>
      </w:r>
      <w:proofErr w:type="spellStart"/>
      <w:r w:rsidR="00C95FC3">
        <w:rPr>
          <w:rFonts w:ascii="Times New Roman" w:hAnsi="Times New Roman" w:cs="Times New Roman"/>
          <w:sz w:val="28"/>
          <w:szCs w:val="28"/>
        </w:rPr>
        <w:t>Бояновичи</w:t>
      </w:r>
      <w:proofErr w:type="spellEnd"/>
      <w:r>
        <w:rPr>
          <w:rFonts w:ascii="Times New Roman" w:hAnsi="Times New Roman" w:cs="Times New Roman"/>
          <w:sz w:val="28"/>
          <w:szCs w:val="28"/>
        </w:rPr>
        <w:t>»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w:t>
      </w:r>
      <w:r w:rsidR="00C95FC3">
        <w:rPr>
          <w:rFonts w:ascii="Times New Roman" w:hAnsi="Times New Roman" w:cs="Times New Roman"/>
          <w:sz w:val="28"/>
          <w:szCs w:val="28"/>
        </w:rPr>
        <w:t xml:space="preserve">Село </w:t>
      </w:r>
      <w:proofErr w:type="spellStart"/>
      <w:r w:rsidR="00C95FC3">
        <w:rPr>
          <w:rFonts w:ascii="Times New Roman" w:hAnsi="Times New Roman" w:cs="Times New Roman"/>
          <w:sz w:val="28"/>
          <w:szCs w:val="28"/>
        </w:rPr>
        <w:t>Бояновичи</w:t>
      </w:r>
      <w:proofErr w:type="spellEnd"/>
      <w:r>
        <w:rPr>
          <w:rFonts w:ascii="Times New Roman" w:hAnsi="Times New Roman" w:cs="Times New Roman"/>
          <w:sz w:val="28"/>
          <w:szCs w:val="28"/>
        </w:rPr>
        <w:t>»</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F8724F" w:rsidRDefault="00C95FC3"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расположена подстанция, мощностью </w:t>
      </w:r>
      <w:r>
        <w:rPr>
          <w:rFonts w:ascii="Times New Roman" w:hAnsi="Times New Roman" w:cs="Times New Roman"/>
          <w:sz w:val="28"/>
          <w:szCs w:val="28"/>
        </w:rPr>
        <w:br/>
        <w:t xml:space="preserve">35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w:t>
      </w:r>
      <w:r w:rsidR="00F8724F">
        <w:rPr>
          <w:rFonts w:ascii="Times New Roman" w:hAnsi="Times New Roman" w:cs="Times New Roman"/>
          <w:sz w:val="28"/>
          <w:szCs w:val="28"/>
        </w:rPr>
        <w:t xml:space="preserve">Основная линия </w:t>
      </w:r>
      <w:r w:rsidR="00096707">
        <w:rPr>
          <w:rFonts w:ascii="Times New Roman" w:hAnsi="Times New Roman" w:cs="Times New Roman"/>
          <w:sz w:val="28"/>
          <w:szCs w:val="28"/>
        </w:rPr>
        <w:t xml:space="preserve">электропередачи </w:t>
      </w:r>
      <w:r w:rsidR="00F8724F">
        <w:rPr>
          <w:rFonts w:ascii="Times New Roman" w:hAnsi="Times New Roman" w:cs="Times New Roman"/>
          <w:sz w:val="28"/>
          <w:szCs w:val="28"/>
        </w:rPr>
        <w:t xml:space="preserve">идет с </w:t>
      </w:r>
      <w:r w:rsidR="00F8724F" w:rsidRPr="00F8724F">
        <w:rPr>
          <w:rFonts w:ascii="Times New Roman" w:hAnsi="Times New Roman" w:cs="Times New Roman"/>
          <w:sz w:val="28"/>
          <w:szCs w:val="28"/>
        </w:rPr>
        <w:t>ПС «</w:t>
      </w:r>
      <w:r>
        <w:rPr>
          <w:rFonts w:ascii="Times New Roman" w:hAnsi="Times New Roman" w:cs="Times New Roman"/>
          <w:sz w:val="28"/>
          <w:szCs w:val="28"/>
        </w:rPr>
        <w:t>Слобода</w:t>
      </w:r>
      <w:r w:rsidR="00F8724F" w:rsidRPr="00F8724F">
        <w:rPr>
          <w:rFonts w:ascii="Times New Roman" w:hAnsi="Times New Roman" w:cs="Times New Roman"/>
          <w:sz w:val="28"/>
          <w:szCs w:val="28"/>
        </w:rPr>
        <w:t>»</w:t>
      </w:r>
      <w:r>
        <w:rPr>
          <w:rFonts w:ascii="Times New Roman" w:hAnsi="Times New Roman" w:cs="Times New Roman"/>
          <w:sz w:val="28"/>
          <w:szCs w:val="28"/>
        </w:rPr>
        <w:t xml:space="preserve">. </w:t>
      </w:r>
      <w:r w:rsidR="00F8724F">
        <w:rPr>
          <w:rFonts w:ascii="Times New Roman" w:hAnsi="Times New Roman" w:cs="Times New Roman"/>
          <w:sz w:val="28"/>
          <w:szCs w:val="28"/>
        </w:rPr>
        <w:t xml:space="preserve">От </w:t>
      </w:r>
      <w:r>
        <w:rPr>
          <w:rFonts w:ascii="Times New Roman" w:hAnsi="Times New Roman" w:cs="Times New Roman"/>
          <w:sz w:val="28"/>
          <w:szCs w:val="28"/>
        </w:rPr>
        <w:t>подстанции</w:t>
      </w:r>
      <w:r w:rsidR="00F8724F">
        <w:rPr>
          <w:rFonts w:ascii="Times New Roman" w:hAnsi="Times New Roman" w:cs="Times New Roman"/>
          <w:sz w:val="28"/>
          <w:szCs w:val="28"/>
        </w:rPr>
        <w:t xml:space="preserve"> линии электропередачи питают другие населенные пункты. </w:t>
      </w:r>
    </w:p>
    <w:p w:rsidR="00096707"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22F85" w:rsidRDefault="002A23F7"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Газоснабжение с. </w:t>
      </w:r>
      <w:proofErr w:type="spellStart"/>
      <w:r>
        <w:rPr>
          <w:rFonts w:ascii="Times New Roman" w:hAnsi="Times New Roman" w:cs="Times New Roman"/>
          <w:sz w:val="28"/>
          <w:szCs w:val="28"/>
        </w:rPr>
        <w:t>Бояновичи</w:t>
      </w:r>
      <w:proofErr w:type="spellEnd"/>
      <w:r w:rsidR="00096707" w:rsidRPr="00096707">
        <w:rPr>
          <w:rFonts w:ascii="Times New Roman" w:hAnsi="Times New Roman" w:cs="Times New Roman"/>
          <w:sz w:val="28"/>
          <w:szCs w:val="28"/>
        </w:rPr>
        <w:t xml:space="preserve"> обеспечивается от газопровода среднего да</w:t>
      </w:r>
      <w:r>
        <w:rPr>
          <w:rFonts w:ascii="Times New Roman" w:hAnsi="Times New Roman" w:cs="Times New Roman"/>
          <w:sz w:val="28"/>
          <w:szCs w:val="28"/>
        </w:rPr>
        <w:t>вления Ø219 проложенного через с</w:t>
      </w:r>
      <w:r w:rsidR="00096707" w:rsidRPr="00096707">
        <w:rPr>
          <w:rFonts w:ascii="Times New Roman" w:hAnsi="Times New Roman" w:cs="Times New Roman"/>
          <w:sz w:val="28"/>
          <w:szCs w:val="28"/>
        </w:rPr>
        <w:t xml:space="preserve">. </w:t>
      </w:r>
      <w:proofErr w:type="spellStart"/>
      <w:r>
        <w:rPr>
          <w:rFonts w:ascii="Times New Roman" w:hAnsi="Times New Roman" w:cs="Times New Roman"/>
          <w:sz w:val="28"/>
          <w:szCs w:val="28"/>
        </w:rPr>
        <w:t>Бояновичи</w:t>
      </w:r>
      <w:proofErr w:type="spellEnd"/>
      <w:r>
        <w:rPr>
          <w:rFonts w:ascii="Times New Roman" w:hAnsi="Times New Roman" w:cs="Times New Roman"/>
          <w:sz w:val="28"/>
          <w:szCs w:val="28"/>
        </w:rPr>
        <w:t>, с. Дуброво</w:t>
      </w:r>
      <w:r w:rsidR="00096707">
        <w:rPr>
          <w:rFonts w:ascii="Times New Roman" w:hAnsi="Times New Roman" w:cs="Times New Roman"/>
          <w:sz w:val="28"/>
          <w:szCs w:val="28"/>
        </w:rPr>
        <w:t xml:space="preserve"> от ГРС «Хвастовичи</w:t>
      </w:r>
      <w:r w:rsidR="00096707" w:rsidRPr="00096707">
        <w:rPr>
          <w:rFonts w:ascii="Times New Roman" w:hAnsi="Times New Roman" w:cs="Times New Roman"/>
          <w:sz w:val="28"/>
          <w:szCs w:val="28"/>
        </w:rPr>
        <w:t>».</w:t>
      </w:r>
      <w:r w:rsidR="00022F85">
        <w:rPr>
          <w:rFonts w:ascii="Times New Roman" w:hAnsi="Times New Roman" w:cs="Times New Roman"/>
          <w:sz w:val="28"/>
          <w:szCs w:val="28"/>
        </w:rPr>
        <w:t xml:space="preserve"> </w:t>
      </w:r>
      <w:r w:rsidR="00096707" w:rsidRPr="00096707">
        <w:rPr>
          <w:rFonts w:ascii="Times New Roman" w:hAnsi="Times New Roman" w:cs="Times New Roman"/>
          <w:sz w:val="28"/>
          <w:szCs w:val="28"/>
        </w:rPr>
        <w:t xml:space="preserve">Природным газом обеспечены нужды </w:t>
      </w:r>
      <w:r w:rsidR="00096707">
        <w:rPr>
          <w:rFonts w:ascii="Times New Roman" w:hAnsi="Times New Roman" w:cs="Times New Roman"/>
          <w:sz w:val="28"/>
          <w:szCs w:val="28"/>
        </w:rPr>
        <w:t>в мало</w:t>
      </w:r>
      <w:r w:rsidR="00096707" w:rsidRPr="00096707">
        <w:rPr>
          <w:rFonts w:ascii="Times New Roman" w:hAnsi="Times New Roman" w:cs="Times New Roman"/>
          <w:sz w:val="28"/>
          <w:szCs w:val="28"/>
        </w:rPr>
        <w:t>этажной и индивидуальной застройках. Жители остальных населенных пунк</w:t>
      </w:r>
      <w:r w:rsidR="00022F85">
        <w:rPr>
          <w:rFonts w:ascii="Times New Roman" w:hAnsi="Times New Roman" w:cs="Times New Roman"/>
          <w:sz w:val="28"/>
          <w:szCs w:val="28"/>
        </w:rPr>
        <w:t>тов</w:t>
      </w:r>
      <w:r>
        <w:rPr>
          <w:rFonts w:ascii="Times New Roman" w:hAnsi="Times New Roman" w:cs="Times New Roman"/>
          <w:sz w:val="28"/>
          <w:szCs w:val="28"/>
        </w:rPr>
        <w:t xml:space="preserve"> (с. Желтянка, с. </w:t>
      </w:r>
      <w:proofErr w:type="spellStart"/>
      <w:r>
        <w:rPr>
          <w:rFonts w:ascii="Times New Roman" w:hAnsi="Times New Roman" w:cs="Times New Roman"/>
          <w:sz w:val="28"/>
          <w:szCs w:val="28"/>
        </w:rPr>
        <w:t>Фроловка</w:t>
      </w:r>
      <w:proofErr w:type="spellEnd"/>
      <w:r>
        <w:rPr>
          <w:rFonts w:ascii="Times New Roman" w:hAnsi="Times New Roman" w:cs="Times New Roman"/>
          <w:sz w:val="28"/>
          <w:szCs w:val="28"/>
        </w:rPr>
        <w:t>)</w:t>
      </w:r>
      <w:r w:rsidR="00022F85">
        <w:rPr>
          <w:rFonts w:ascii="Times New Roman" w:hAnsi="Times New Roman" w:cs="Times New Roman"/>
          <w:sz w:val="28"/>
          <w:szCs w:val="28"/>
        </w:rPr>
        <w:t xml:space="preserve"> пользуются сжиженным газом.</w:t>
      </w:r>
    </w:p>
    <w:p w:rsidR="00096707" w:rsidRDefault="00096707" w:rsidP="002D0A4F">
      <w:pPr>
        <w:spacing w:after="0" w:line="360" w:lineRule="auto"/>
        <w:ind w:firstLine="567"/>
        <w:jc w:val="both"/>
        <w:rPr>
          <w:rFonts w:ascii="Times New Roman" w:hAnsi="Times New Roman" w:cs="Times New Roman"/>
          <w:sz w:val="28"/>
          <w:szCs w:val="28"/>
        </w:rPr>
      </w:pPr>
      <w:r w:rsidRPr="00096707">
        <w:rPr>
          <w:rFonts w:ascii="Times New Roman" w:hAnsi="Times New Roman" w:cs="Times New Roman"/>
          <w:sz w:val="28"/>
          <w:szCs w:val="28"/>
        </w:rPr>
        <w:t xml:space="preserve">Перспективные межпоселковые газопроводы </w:t>
      </w:r>
      <w:r>
        <w:rPr>
          <w:rFonts w:ascii="Times New Roman" w:hAnsi="Times New Roman" w:cs="Times New Roman"/>
          <w:sz w:val="28"/>
          <w:szCs w:val="28"/>
        </w:rPr>
        <w:t xml:space="preserve">не </w:t>
      </w:r>
      <w:r w:rsidRPr="00096707">
        <w:rPr>
          <w:rFonts w:ascii="Times New Roman" w:hAnsi="Times New Roman" w:cs="Times New Roman"/>
          <w:sz w:val="28"/>
          <w:szCs w:val="28"/>
        </w:rPr>
        <w:t>планируются на расчетный срок реализации генплана с подключением к сетям природного газа (существующий газопровод среднего давления Ø219).</w:t>
      </w: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Калужским филиалом ОАО «Ростелеком»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Кроме этого, во всех населенных пунктах муниципального образования для оказания услуг связи 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Pr="00096707"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Pr="00380B2F">
        <w:rPr>
          <w:rFonts w:ascii="Times New Roman" w:hAnsi="Times New Roman" w:cs="Times New Roman"/>
          <w:sz w:val="28"/>
          <w:szCs w:val="28"/>
        </w:rPr>
        <w:t>имеется на терр</w:t>
      </w:r>
      <w:r>
        <w:rPr>
          <w:rFonts w:ascii="Times New Roman" w:hAnsi="Times New Roman" w:cs="Times New Roman"/>
          <w:sz w:val="28"/>
          <w:szCs w:val="28"/>
        </w:rPr>
        <w:t xml:space="preserve">итории поселения в </w:t>
      </w:r>
      <w:r w:rsidR="002A23F7">
        <w:rPr>
          <w:rFonts w:ascii="Times New Roman" w:hAnsi="Times New Roman" w:cs="Times New Roman"/>
          <w:sz w:val="28"/>
          <w:szCs w:val="28"/>
        </w:rPr>
        <w:t xml:space="preserve">с. </w:t>
      </w:r>
      <w:proofErr w:type="spellStart"/>
      <w:r w:rsidR="002A23F7">
        <w:rPr>
          <w:rFonts w:ascii="Times New Roman" w:hAnsi="Times New Roman" w:cs="Times New Roman"/>
          <w:sz w:val="28"/>
          <w:szCs w:val="28"/>
        </w:rPr>
        <w:t>Бояновичи</w:t>
      </w:r>
      <w:proofErr w:type="spellEnd"/>
      <w:r>
        <w:rPr>
          <w:rFonts w:ascii="Times New Roman" w:hAnsi="Times New Roman" w:cs="Times New Roman"/>
          <w:sz w:val="28"/>
          <w:szCs w:val="28"/>
        </w:rPr>
        <w:t>, которое обслуживает</w:t>
      </w:r>
      <w:r w:rsidRPr="00380B2F">
        <w:t xml:space="preserve"> </w:t>
      </w:r>
      <w:r w:rsidRPr="00380B2F">
        <w:rPr>
          <w:rFonts w:ascii="Times New Roman" w:hAnsi="Times New Roman" w:cs="Times New Roman"/>
          <w:sz w:val="28"/>
          <w:szCs w:val="28"/>
        </w:rPr>
        <w:t>Управления федеральной почтовой связи Калужской области - филиала ФГУП «Почта России»</w:t>
      </w:r>
      <w:r w:rsidR="00AC06E7">
        <w:rPr>
          <w:rFonts w:ascii="Times New Roman" w:hAnsi="Times New Roman" w:cs="Times New Roman"/>
          <w:sz w:val="28"/>
          <w:szCs w:val="28"/>
        </w:rPr>
        <w:t>.</w:t>
      </w:r>
    </w:p>
    <w:p w:rsidR="002A23F7" w:rsidRDefault="002A23F7" w:rsidP="002D0A4F">
      <w:pPr>
        <w:spacing w:after="0" w:line="360" w:lineRule="auto"/>
        <w:ind w:firstLine="567"/>
        <w:rPr>
          <w:rFonts w:ascii="Times New Roman" w:hAnsi="Times New Roman" w:cs="Times New Roman"/>
          <w:b/>
          <w:color w:val="548DD4" w:themeColor="text2" w:themeTint="99"/>
          <w:sz w:val="28"/>
          <w:szCs w:val="28"/>
        </w:rPr>
      </w:pPr>
    </w:p>
    <w:p w:rsidR="00AC06E7" w:rsidRPr="0025556F" w:rsidRDefault="005975E5" w:rsidP="002D0A4F">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lastRenderedPageBreak/>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Общая протяженно</w:t>
      </w:r>
      <w:r w:rsidR="005975E5">
        <w:rPr>
          <w:rFonts w:ascii="Times New Roman" w:hAnsi="Times New Roman" w:cs="Times New Roman"/>
          <w:sz w:val="28"/>
          <w:szCs w:val="28"/>
        </w:rPr>
        <w:t>сть уличной сети по территории сельского поселения «</w:t>
      </w:r>
      <w:r w:rsidR="002A23F7">
        <w:rPr>
          <w:rFonts w:ascii="Times New Roman" w:hAnsi="Times New Roman" w:cs="Times New Roman"/>
          <w:sz w:val="28"/>
          <w:szCs w:val="28"/>
        </w:rPr>
        <w:t xml:space="preserve">Село </w:t>
      </w:r>
      <w:proofErr w:type="spellStart"/>
      <w:r w:rsidR="002A23F7">
        <w:rPr>
          <w:rFonts w:ascii="Times New Roman" w:hAnsi="Times New Roman" w:cs="Times New Roman"/>
          <w:sz w:val="28"/>
          <w:szCs w:val="28"/>
        </w:rPr>
        <w:t>Бояновичи</w:t>
      </w:r>
      <w:proofErr w:type="spellEnd"/>
      <w:r w:rsidR="005975E5">
        <w:rPr>
          <w:rFonts w:ascii="Times New Roman" w:hAnsi="Times New Roman" w:cs="Times New Roman"/>
          <w:sz w:val="28"/>
          <w:szCs w:val="28"/>
        </w:rPr>
        <w:t>»</w:t>
      </w:r>
      <w:r w:rsidRPr="00AC06E7">
        <w:rPr>
          <w:rFonts w:ascii="Times New Roman" w:hAnsi="Times New Roman" w:cs="Times New Roman"/>
          <w:sz w:val="28"/>
          <w:szCs w:val="28"/>
        </w:rPr>
        <w:t xml:space="preserve"> составляет: </w:t>
      </w:r>
    </w:p>
    <w:tbl>
      <w:tblPr>
        <w:tblpPr w:leftFromText="180" w:rightFromText="180" w:vertAnchor="text" w:tblpX="416" w:tblpY="1"/>
        <w:tblOverlap w:val="neve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428"/>
        <w:gridCol w:w="1875"/>
        <w:gridCol w:w="1102"/>
        <w:gridCol w:w="1085"/>
        <w:gridCol w:w="1071"/>
        <w:gridCol w:w="1689"/>
      </w:tblGrid>
      <w:tr w:rsidR="002A23F7" w:rsidRPr="00407C46" w:rsidTr="002A23F7">
        <w:trPr>
          <w:trHeight w:val="213"/>
        </w:trPr>
        <w:tc>
          <w:tcPr>
            <w:tcW w:w="404" w:type="dxa"/>
            <w:vMerge w:val="restart"/>
            <w:shd w:val="clear" w:color="auto" w:fill="DAEEF3"/>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w:t>
            </w:r>
          </w:p>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п/п</w:t>
            </w:r>
          </w:p>
        </w:tc>
        <w:tc>
          <w:tcPr>
            <w:tcW w:w="2497" w:type="dxa"/>
            <w:vMerge w:val="restart"/>
            <w:shd w:val="clear" w:color="auto" w:fill="DAEEF3"/>
          </w:tcPr>
          <w:p w:rsidR="002A23F7" w:rsidRPr="002A23F7" w:rsidRDefault="002A23F7" w:rsidP="002A23F7">
            <w:pPr>
              <w:spacing w:line="240" w:lineRule="auto"/>
              <w:ind w:right="-144" w:firstLine="284"/>
              <w:jc w:val="center"/>
              <w:rPr>
                <w:rFonts w:ascii="Times New Roman" w:hAnsi="Times New Roman" w:cs="Times New Roman"/>
                <w:sz w:val="24"/>
                <w:szCs w:val="24"/>
              </w:rPr>
            </w:pPr>
          </w:p>
          <w:p w:rsidR="002A23F7" w:rsidRPr="002A23F7" w:rsidRDefault="002A23F7" w:rsidP="002A23F7">
            <w:pPr>
              <w:spacing w:line="240" w:lineRule="auto"/>
              <w:ind w:right="-144" w:firstLine="284"/>
              <w:jc w:val="center"/>
              <w:rPr>
                <w:rFonts w:ascii="Times New Roman" w:hAnsi="Times New Roman" w:cs="Times New Roman"/>
                <w:sz w:val="24"/>
                <w:szCs w:val="24"/>
              </w:rPr>
            </w:pPr>
            <w:r w:rsidRPr="002A23F7">
              <w:rPr>
                <w:rFonts w:ascii="Times New Roman" w:hAnsi="Times New Roman" w:cs="Times New Roman"/>
                <w:sz w:val="24"/>
                <w:szCs w:val="24"/>
              </w:rPr>
              <w:t>Название улиц</w:t>
            </w:r>
          </w:p>
        </w:tc>
        <w:tc>
          <w:tcPr>
            <w:tcW w:w="1875" w:type="dxa"/>
            <w:vMerge w:val="restart"/>
            <w:shd w:val="clear" w:color="auto" w:fill="DAEEF3"/>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Протяженность, км</w:t>
            </w:r>
          </w:p>
        </w:tc>
        <w:tc>
          <w:tcPr>
            <w:tcW w:w="3290" w:type="dxa"/>
            <w:gridSpan w:val="3"/>
            <w:shd w:val="clear" w:color="auto" w:fill="DAEEF3"/>
          </w:tcPr>
          <w:p w:rsidR="002A23F7" w:rsidRPr="002A23F7" w:rsidRDefault="002A23F7" w:rsidP="002A23F7">
            <w:pPr>
              <w:spacing w:line="240" w:lineRule="auto"/>
              <w:ind w:right="-144" w:hanging="8"/>
              <w:jc w:val="center"/>
              <w:rPr>
                <w:rFonts w:ascii="Times New Roman" w:hAnsi="Times New Roman" w:cs="Times New Roman"/>
                <w:sz w:val="24"/>
                <w:szCs w:val="24"/>
              </w:rPr>
            </w:pPr>
            <w:r w:rsidRPr="002A23F7">
              <w:rPr>
                <w:rFonts w:ascii="Times New Roman" w:hAnsi="Times New Roman" w:cs="Times New Roman"/>
                <w:sz w:val="24"/>
                <w:szCs w:val="24"/>
              </w:rPr>
              <w:t>Покрытие</w:t>
            </w:r>
          </w:p>
        </w:tc>
        <w:tc>
          <w:tcPr>
            <w:tcW w:w="1724" w:type="dxa"/>
            <w:vMerge w:val="restart"/>
            <w:shd w:val="clear" w:color="auto" w:fill="DAEEF3"/>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Наличие уличного освещения (+/-)</w:t>
            </w:r>
          </w:p>
        </w:tc>
      </w:tr>
      <w:tr w:rsidR="002A23F7" w:rsidRPr="00407C46" w:rsidTr="002A23F7">
        <w:trPr>
          <w:trHeight w:val="291"/>
        </w:trPr>
        <w:tc>
          <w:tcPr>
            <w:tcW w:w="404" w:type="dxa"/>
            <w:vMerge/>
            <w:shd w:val="clear" w:color="auto" w:fill="DAEEF3"/>
          </w:tcPr>
          <w:p w:rsidR="002A23F7" w:rsidRPr="002A23F7" w:rsidRDefault="002A23F7" w:rsidP="002A23F7">
            <w:pPr>
              <w:spacing w:line="240" w:lineRule="auto"/>
              <w:ind w:right="-144"/>
              <w:rPr>
                <w:rFonts w:ascii="Times New Roman" w:hAnsi="Times New Roman" w:cs="Times New Roman"/>
                <w:sz w:val="24"/>
                <w:szCs w:val="24"/>
              </w:rPr>
            </w:pPr>
          </w:p>
        </w:tc>
        <w:tc>
          <w:tcPr>
            <w:tcW w:w="2497" w:type="dxa"/>
            <w:vMerge/>
            <w:shd w:val="clear" w:color="auto" w:fill="DAEEF3"/>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875" w:type="dxa"/>
            <w:vMerge/>
            <w:shd w:val="clear" w:color="auto" w:fill="DAEEF3"/>
          </w:tcPr>
          <w:p w:rsidR="002A23F7" w:rsidRPr="002A23F7" w:rsidRDefault="002A23F7" w:rsidP="002A23F7">
            <w:pPr>
              <w:spacing w:line="240" w:lineRule="auto"/>
              <w:ind w:right="-144"/>
              <w:rPr>
                <w:rFonts w:ascii="Times New Roman" w:hAnsi="Times New Roman" w:cs="Times New Roman"/>
                <w:sz w:val="24"/>
                <w:szCs w:val="24"/>
              </w:rPr>
            </w:pPr>
          </w:p>
        </w:tc>
        <w:tc>
          <w:tcPr>
            <w:tcW w:w="1109" w:type="dxa"/>
            <w:shd w:val="clear" w:color="auto" w:fill="DAEEF3"/>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асфальт</w:t>
            </w:r>
          </w:p>
        </w:tc>
        <w:tc>
          <w:tcPr>
            <w:tcW w:w="1096" w:type="dxa"/>
            <w:shd w:val="clear" w:color="auto" w:fill="DAEEF3"/>
          </w:tcPr>
          <w:p w:rsidR="002A23F7" w:rsidRPr="002A23F7" w:rsidRDefault="002A23F7" w:rsidP="002A23F7">
            <w:pPr>
              <w:spacing w:line="240" w:lineRule="auto"/>
              <w:ind w:right="-144" w:hanging="8"/>
              <w:jc w:val="center"/>
              <w:rPr>
                <w:rFonts w:ascii="Times New Roman" w:hAnsi="Times New Roman" w:cs="Times New Roman"/>
                <w:sz w:val="24"/>
                <w:szCs w:val="24"/>
              </w:rPr>
            </w:pPr>
            <w:r w:rsidRPr="002A23F7">
              <w:rPr>
                <w:rFonts w:ascii="Times New Roman" w:hAnsi="Times New Roman" w:cs="Times New Roman"/>
                <w:sz w:val="24"/>
                <w:szCs w:val="24"/>
              </w:rPr>
              <w:t>щебень</w:t>
            </w:r>
          </w:p>
        </w:tc>
        <w:tc>
          <w:tcPr>
            <w:tcW w:w="1085" w:type="dxa"/>
            <w:shd w:val="clear" w:color="auto" w:fill="DAEEF3"/>
          </w:tcPr>
          <w:p w:rsidR="002A23F7" w:rsidRPr="002A23F7" w:rsidRDefault="002A23F7" w:rsidP="002A23F7">
            <w:pPr>
              <w:spacing w:line="240" w:lineRule="auto"/>
              <w:ind w:right="-144" w:hanging="8"/>
              <w:jc w:val="center"/>
              <w:rPr>
                <w:rFonts w:ascii="Times New Roman" w:hAnsi="Times New Roman" w:cs="Times New Roman"/>
                <w:sz w:val="24"/>
                <w:szCs w:val="24"/>
              </w:rPr>
            </w:pPr>
            <w:r w:rsidRPr="002A23F7">
              <w:rPr>
                <w:rFonts w:ascii="Times New Roman" w:hAnsi="Times New Roman" w:cs="Times New Roman"/>
                <w:sz w:val="24"/>
                <w:szCs w:val="24"/>
              </w:rPr>
              <w:t>грунт</w:t>
            </w:r>
          </w:p>
        </w:tc>
        <w:tc>
          <w:tcPr>
            <w:tcW w:w="1724" w:type="dxa"/>
            <w:vMerge/>
            <w:shd w:val="clear" w:color="auto" w:fill="DAEEF3"/>
          </w:tcPr>
          <w:p w:rsidR="002A23F7" w:rsidRPr="002A23F7" w:rsidRDefault="002A23F7" w:rsidP="002A23F7">
            <w:pPr>
              <w:spacing w:line="240" w:lineRule="auto"/>
              <w:ind w:right="-144" w:firstLine="284"/>
              <w:rPr>
                <w:rFonts w:ascii="Times New Roman" w:hAnsi="Times New Roman" w:cs="Times New Roman"/>
                <w:sz w:val="24"/>
                <w:szCs w:val="24"/>
              </w:rPr>
            </w:pPr>
          </w:p>
        </w:tc>
      </w:tr>
      <w:tr w:rsidR="002A23F7" w:rsidRPr="00407C46" w:rsidTr="002A23F7">
        <w:trPr>
          <w:trHeight w:val="291"/>
        </w:trPr>
        <w:tc>
          <w:tcPr>
            <w:tcW w:w="9790" w:type="dxa"/>
            <w:gridSpan w:val="7"/>
            <w:shd w:val="clear" w:color="auto" w:fill="auto"/>
          </w:tcPr>
          <w:p w:rsidR="002A23F7" w:rsidRPr="002A23F7" w:rsidRDefault="002A23F7" w:rsidP="002A23F7">
            <w:pPr>
              <w:spacing w:line="240" w:lineRule="auto"/>
              <w:ind w:right="-144" w:firstLine="284"/>
              <w:jc w:val="center"/>
              <w:rPr>
                <w:rFonts w:ascii="Times New Roman" w:hAnsi="Times New Roman" w:cs="Times New Roman"/>
                <w:sz w:val="24"/>
                <w:szCs w:val="24"/>
              </w:rPr>
            </w:pPr>
            <w:r w:rsidRPr="002A23F7">
              <w:rPr>
                <w:rFonts w:ascii="Times New Roman" w:hAnsi="Times New Roman" w:cs="Times New Roman"/>
                <w:sz w:val="24"/>
                <w:szCs w:val="24"/>
              </w:rPr>
              <w:t xml:space="preserve">Наименование населённого пункта </w:t>
            </w:r>
            <w:proofErr w:type="spellStart"/>
            <w:r w:rsidRPr="002A23F7">
              <w:rPr>
                <w:rFonts w:ascii="Times New Roman" w:hAnsi="Times New Roman" w:cs="Times New Roman"/>
                <w:sz w:val="24"/>
                <w:szCs w:val="24"/>
              </w:rPr>
              <w:t>с.Бояновичи</w:t>
            </w:r>
            <w:proofErr w:type="spellEnd"/>
          </w:p>
        </w:tc>
      </w:tr>
      <w:tr w:rsidR="002A23F7" w:rsidRPr="00407C46"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1.</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Центральная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0,5</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0,5</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2</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Ленина</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1,6</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0,82</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0,78</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3</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 xml:space="preserve">ул. Дмитрия </w:t>
            </w:r>
            <w:proofErr w:type="spellStart"/>
            <w:r w:rsidRPr="002A23F7">
              <w:rPr>
                <w:rFonts w:ascii="Times New Roman" w:hAnsi="Times New Roman" w:cs="Times New Roman"/>
                <w:sz w:val="24"/>
                <w:szCs w:val="24"/>
              </w:rPr>
              <w:t>Смолякова</w:t>
            </w:r>
            <w:proofErr w:type="spellEnd"/>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1,5</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0,6</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0,9</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4</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 xml:space="preserve">ул. </w:t>
            </w:r>
            <w:proofErr w:type="spellStart"/>
            <w:r w:rsidRPr="002A23F7">
              <w:rPr>
                <w:rFonts w:ascii="Times New Roman" w:hAnsi="Times New Roman" w:cs="Times New Roman"/>
                <w:sz w:val="24"/>
                <w:szCs w:val="24"/>
              </w:rPr>
              <w:t>Бусловского</w:t>
            </w:r>
            <w:proofErr w:type="spellEnd"/>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1,8</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1,8</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5</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Советская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1,0</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0,4</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0,6</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6</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Октябрьская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0,4</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0,4</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7</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Молодёжная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0,4</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0,4</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rPr>
          <w:trHeight w:val="316"/>
        </w:trPr>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8</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Коммунарская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1,8</w:t>
            </w:r>
          </w:p>
        </w:tc>
        <w:tc>
          <w:tcPr>
            <w:tcW w:w="1109" w:type="dxa"/>
          </w:tcPr>
          <w:p w:rsidR="002A23F7" w:rsidRPr="002A23F7" w:rsidRDefault="002A23F7" w:rsidP="002A23F7">
            <w:pPr>
              <w:spacing w:line="240" w:lineRule="auto"/>
              <w:ind w:right="-144" w:firstLine="284"/>
              <w:jc w:val="center"/>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0,73</w:t>
            </w: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1,08</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RPr="00407C46" w:rsidTr="002A23F7">
        <w:tc>
          <w:tcPr>
            <w:tcW w:w="9790" w:type="dxa"/>
            <w:gridSpan w:val="7"/>
          </w:tcPr>
          <w:p w:rsidR="002A23F7" w:rsidRPr="002A23F7" w:rsidRDefault="002A23F7" w:rsidP="002A23F7">
            <w:pPr>
              <w:spacing w:line="240" w:lineRule="auto"/>
              <w:ind w:right="-144" w:firstLine="284"/>
              <w:jc w:val="center"/>
              <w:rPr>
                <w:rFonts w:ascii="Times New Roman" w:hAnsi="Times New Roman" w:cs="Times New Roman"/>
                <w:sz w:val="24"/>
                <w:szCs w:val="24"/>
              </w:rPr>
            </w:pPr>
            <w:r w:rsidRPr="002A23F7">
              <w:rPr>
                <w:rFonts w:ascii="Times New Roman" w:hAnsi="Times New Roman" w:cs="Times New Roman"/>
                <w:sz w:val="24"/>
                <w:szCs w:val="24"/>
              </w:rPr>
              <w:t xml:space="preserve">Наименование населённого пункта </w:t>
            </w:r>
            <w:proofErr w:type="spellStart"/>
            <w:r w:rsidRPr="002A23F7">
              <w:rPr>
                <w:rFonts w:ascii="Times New Roman" w:hAnsi="Times New Roman" w:cs="Times New Roman"/>
                <w:sz w:val="24"/>
                <w:szCs w:val="24"/>
              </w:rPr>
              <w:t>с.Фроловка</w:t>
            </w:r>
            <w:proofErr w:type="spellEnd"/>
          </w:p>
        </w:tc>
      </w:tr>
      <w:tr w:rsidR="002A23F7" w:rsidRPr="00407C46" w:rsidTr="002A23F7">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1.</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Заречная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1,0</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1,0</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c>
          <w:tcPr>
            <w:tcW w:w="9790" w:type="dxa"/>
            <w:gridSpan w:val="7"/>
          </w:tcPr>
          <w:p w:rsidR="002A23F7" w:rsidRPr="002A23F7" w:rsidRDefault="002A23F7" w:rsidP="002A23F7">
            <w:pPr>
              <w:spacing w:line="240" w:lineRule="auto"/>
              <w:ind w:right="-144" w:firstLine="284"/>
              <w:jc w:val="center"/>
              <w:rPr>
                <w:rFonts w:ascii="Times New Roman" w:hAnsi="Times New Roman" w:cs="Times New Roman"/>
                <w:sz w:val="24"/>
                <w:szCs w:val="24"/>
              </w:rPr>
            </w:pPr>
            <w:r w:rsidRPr="002A23F7">
              <w:rPr>
                <w:rFonts w:ascii="Times New Roman" w:hAnsi="Times New Roman" w:cs="Times New Roman"/>
                <w:sz w:val="24"/>
                <w:szCs w:val="24"/>
              </w:rPr>
              <w:t xml:space="preserve">Наименование населённого пункта </w:t>
            </w:r>
            <w:proofErr w:type="spellStart"/>
            <w:r w:rsidRPr="002A23F7">
              <w:rPr>
                <w:rFonts w:ascii="Times New Roman" w:hAnsi="Times New Roman" w:cs="Times New Roman"/>
                <w:sz w:val="24"/>
                <w:szCs w:val="24"/>
              </w:rPr>
              <w:t>с.Желтянка</w:t>
            </w:r>
            <w:proofErr w:type="spellEnd"/>
          </w:p>
        </w:tc>
      </w:tr>
      <w:tr w:rsidR="002A23F7" w:rsidRPr="00407C46" w:rsidTr="002A23F7">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1.</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Лесная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1,0</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1,0</w:t>
            </w: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r w:rsidR="002A23F7" w:rsidTr="002A23F7">
        <w:tc>
          <w:tcPr>
            <w:tcW w:w="9790" w:type="dxa"/>
            <w:gridSpan w:val="7"/>
          </w:tcPr>
          <w:p w:rsidR="002A23F7" w:rsidRPr="002A23F7" w:rsidRDefault="002A23F7" w:rsidP="002A23F7">
            <w:pPr>
              <w:spacing w:line="240" w:lineRule="auto"/>
              <w:ind w:right="-144" w:firstLine="284"/>
              <w:jc w:val="center"/>
              <w:rPr>
                <w:rFonts w:ascii="Times New Roman" w:hAnsi="Times New Roman" w:cs="Times New Roman"/>
                <w:sz w:val="24"/>
                <w:szCs w:val="24"/>
              </w:rPr>
            </w:pPr>
            <w:r w:rsidRPr="002A23F7">
              <w:rPr>
                <w:rFonts w:ascii="Times New Roman" w:hAnsi="Times New Roman" w:cs="Times New Roman"/>
                <w:sz w:val="24"/>
                <w:szCs w:val="24"/>
              </w:rPr>
              <w:t xml:space="preserve">Наименование населённого пункта </w:t>
            </w:r>
            <w:proofErr w:type="spellStart"/>
            <w:r w:rsidRPr="002A23F7">
              <w:rPr>
                <w:rFonts w:ascii="Times New Roman" w:hAnsi="Times New Roman" w:cs="Times New Roman"/>
                <w:sz w:val="24"/>
                <w:szCs w:val="24"/>
              </w:rPr>
              <w:t>с.Дуброво</w:t>
            </w:r>
            <w:proofErr w:type="spellEnd"/>
          </w:p>
        </w:tc>
      </w:tr>
      <w:tr w:rsidR="002A23F7" w:rsidRPr="00407C46" w:rsidTr="002A23F7">
        <w:tc>
          <w:tcPr>
            <w:tcW w:w="404" w:type="dxa"/>
          </w:tcPr>
          <w:p w:rsidR="002A23F7" w:rsidRPr="002A23F7" w:rsidRDefault="002A23F7" w:rsidP="002A23F7">
            <w:pPr>
              <w:spacing w:line="240" w:lineRule="auto"/>
              <w:ind w:right="-144"/>
              <w:rPr>
                <w:rFonts w:ascii="Times New Roman" w:hAnsi="Times New Roman" w:cs="Times New Roman"/>
                <w:sz w:val="24"/>
                <w:szCs w:val="24"/>
              </w:rPr>
            </w:pPr>
            <w:r w:rsidRPr="002A23F7">
              <w:rPr>
                <w:rFonts w:ascii="Times New Roman" w:hAnsi="Times New Roman" w:cs="Times New Roman"/>
                <w:sz w:val="24"/>
                <w:szCs w:val="24"/>
              </w:rPr>
              <w:t>1.</w:t>
            </w:r>
          </w:p>
        </w:tc>
        <w:tc>
          <w:tcPr>
            <w:tcW w:w="2497" w:type="dxa"/>
          </w:tcPr>
          <w:p w:rsidR="002A23F7" w:rsidRPr="002A23F7" w:rsidRDefault="002A23F7" w:rsidP="002A23F7">
            <w:pPr>
              <w:spacing w:line="240" w:lineRule="auto"/>
              <w:jc w:val="both"/>
              <w:rPr>
                <w:rFonts w:ascii="Times New Roman" w:hAnsi="Times New Roman" w:cs="Times New Roman"/>
                <w:sz w:val="24"/>
                <w:szCs w:val="24"/>
              </w:rPr>
            </w:pPr>
            <w:r w:rsidRPr="002A23F7">
              <w:rPr>
                <w:rFonts w:ascii="Times New Roman" w:hAnsi="Times New Roman" w:cs="Times New Roman"/>
                <w:sz w:val="24"/>
                <w:szCs w:val="24"/>
              </w:rPr>
              <w:t>ул. Проезжая</w:t>
            </w:r>
          </w:p>
        </w:tc>
        <w:tc>
          <w:tcPr>
            <w:tcW w:w="1875" w:type="dxa"/>
          </w:tcPr>
          <w:p w:rsidR="002A23F7" w:rsidRPr="002A23F7" w:rsidRDefault="002A23F7" w:rsidP="002A23F7">
            <w:pPr>
              <w:spacing w:line="240" w:lineRule="auto"/>
              <w:ind w:right="-144"/>
              <w:jc w:val="center"/>
              <w:rPr>
                <w:rFonts w:ascii="Times New Roman" w:hAnsi="Times New Roman" w:cs="Times New Roman"/>
                <w:sz w:val="24"/>
                <w:szCs w:val="24"/>
              </w:rPr>
            </w:pPr>
            <w:r w:rsidRPr="002A23F7">
              <w:rPr>
                <w:rFonts w:ascii="Times New Roman" w:hAnsi="Times New Roman" w:cs="Times New Roman"/>
                <w:sz w:val="24"/>
                <w:szCs w:val="24"/>
              </w:rPr>
              <w:t>1,0</w:t>
            </w:r>
          </w:p>
        </w:tc>
        <w:tc>
          <w:tcPr>
            <w:tcW w:w="1109"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1,0</w:t>
            </w:r>
          </w:p>
        </w:tc>
        <w:tc>
          <w:tcPr>
            <w:tcW w:w="1096"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085" w:type="dxa"/>
          </w:tcPr>
          <w:p w:rsidR="002A23F7" w:rsidRPr="002A23F7" w:rsidRDefault="002A23F7" w:rsidP="002A23F7">
            <w:pPr>
              <w:spacing w:line="240" w:lineRule="auto"/>
              <w:ind w:right="-144" w:firstLine="284"/>
              <w:rPr>
                <w:rFonts w:ascii="Times New Roman" w:hAnsi="Times New Roman" w:cs="Times New Roman"/>
                <w:sz w:val="24"/>
                <w:szCs w:val="24"/>
              </w:rPr>
            </w:pPr>
          </w:p>
        </w:tc>
        <w:tc>
          <w:tcPr>
            <w:tcW w:w="1724" w:type="dxa"/>
          </w:tcPr>
          <w:p w:rsidR="002A23F7" w:rsidRPr="002A23F7" w:rsidRDefault="002A23F7" w:rsidP="002A23F7">
            <w:pPr>
              <w:spacing w:line="240" w:lineRule="auto"/>
              <w:ind w:right="-144" w:firstLine="284"/>
              <w:rPr>
                <w:rFonts w:ascii="Times New Roman" w:hAnsi="Times New Roman" w:cs="Times New Roman"/>
                <w:sz w:val="24"/>
                <w:szCs w:val="24"/>
              </w:rPr>
            </w:pPr>
            <w:r w:rsidRPr="002A23F7">
              <w:rPr>
                <w:rFonts w:ascii="Times New Roman" w:hAnsi="Times New Roman" w:cs="Times New Roman"/>
                <w:sz w:val="24"/>
                <w:szCs w:val="24"/>
              </w:rPr>
              <w:t>+</w:t>
            </w:r>
          </w:p>
        </w:tc>
      </w:tr>
    </w:tbl>
    <w:p w:rsidR="002A23F7" w:rsidRDefault="002A23F7" w:rsidP="002D0A4F">
      <w:pPr>
        <w:spacing w:after="0" w:line="360" w:lineRule="auto"/>
        <w:ind w:firstLine="567"/>
        <w:jc w:val="both"/>
        <w:rPr>
          <w:rFonts w:ascii="Times New Roman" w:hAnsi="Times New Roman" w:cs="Times New Roman"/>
          <w:sz w:val="28"/>
          <w:szCs w:val="28"/>
        </w:rPr>
      </w:pPr>
    </w:p>
    <w:p w:rsidR="00AC06E7" w:rsidRPr="00AC06E7" w:rsidRDefault="00AC06E7" w:rsidP="00AC06E7">
      <w:pPr>
        <w:widowControl w:val="0"/>
        <w:autoSpaceDN w:val="0"/>
        <w:adjustRightInd w:val="0"/>
        <w:spacing w:after="0" w:line="240" w:lineRule="auto"/>
        <w:ind w:left="567"/>
        <w:contextualSpacing/>
        <w:jc w:val="both"/>
        <w:rPr>
          <w:rFonts w:ascii="Times New Roman" w:eastAsia="Times New Roman" w:hAnsi="Times New Roman" w:cs="Times New Roman"/>
          <w:b/>
          <w:lang w:eastAsia="ru-RU"/>
        </w:rPr>
      </w:pPr>
    </w:p>
    <w:p w:rsidR="00AC06E7" w:rsidRPr="00AC06E7" w:rsidRDefault="00AC06E7"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AC06E7">
        <w:rPr>
          <w:rFonts w:ascii="Times New Roman" w:hAnsi="Times New Roman" w:cs="Times New Roman"/>
          <w:sz w:val="28"/>
          <w:szCs w:val="28"/>
        </w:rPr>
        <w:t xml:space="preserve">бщая площадь уличной сети – </w:t>
      </w:r>
      <w:r w:rsidR="002A23F7">
        <w:rPr>
          <w:rFonts w:ascii="Times New Roman" w:hAnsi="Times New Roman" w:cs="Times New Roman"/>
          <w:sz w:val="28"/>
          <w:szCs w:val="28"/>
        </w:rPr>
        <w:t>12</w:t>
      </w:r>
      <w:r>
        <w:rPr>
          <w:rFonts w:ascii="Times New Roman" w:hAnsi="Times New Roman" w:cs="Times New Roman"/>
          <w:sz w:val="28"/>
          <w:szCs w:val="28"/>
        </w:rPr>
        <w:t xml:space="preserve"> к</w:t>
      </w:r>
      <w:r w:rsidRPr="00AC06E7">
        <w:rPr>
          <w:rFonts w:ascii="Times New Roman" w:hAnsi="Times New Roman" w:cs="Times New Roman"/>
          <w:sz w:val="28"/>
          <w:szCs w:val="28"/>
        </w:rPr>
        <w:t>м.</w:t>
      </w:r>
    </w:p>
    <w:p w:rsidR="00AC06E7" w:rsidRPr="00AC06E7" w:rsidRDefault="00AC06E7" w:rsidP="002D0A4F">
      <w:pPr>
        <w:spacing w:after="0" w:line="360" w:lineRule="auto"/>
        <w:ind w:firstLine="567"/>
        <w:rPr>
          <w:rFonts w:ascii="Times New Roman" w:hAnsi="Times New Roman" w:cs="Times New Roman"/>
          <w:sz w:val="28"/>
          <w:szCs w:val="28"/>
        </w:rPr>
      </w:pPr>
      <w:r w:rsidRPr="00AC06E7">
        <w:rPr>
          <w:rFonts w:ascii="Times New Roman" w:hAnsi="Times New Roman" w:cs="Times New Roman"/>
          <w:sz w:val="28"/>
          <w:szCs w:val="28"/>
        </w:rPr>
        <w:t>Протяженность улиц с твердым покрытием –</w:t>
      </w:r>
      <w:r w:rsidR="00CE1071">
        <w:rPr>
          <w:rFonts w:ascii="Times New Roman" w:hAnsi="Times New Roman" w:cs="Times New Roman"/>
          <w:sz w:val="28"/>
          <w:szCs w:val="28"/>
        </w:rPr>
        <w:t>4</w:t>
      </w:r>
      <w:r w:rsidRPr="00AC06E7">
        <w:rPr>
          <w:rFonts w:ascii="Times New Roman" w:hAnsi="Times New Roman" w:cs="Times New Roman"/>
          <w:sz w:val="28"/>
          <w:szCs w:val="28"/>
        </w:rPr>
        <w:t xml:space="preserve"> </w:t>
      </w:r>
      <w:r>
        <w:rPr>
          <w:rFonts w:ascii="Times New Roman" w:hAnsi="Times New Roman" w:cs="Times New Roman"/>
          <w:sz w:val="28"/>
          <w:szCs w:val="28"/>
        </w:rPr>
        <w:t>,1</w:t>
      </w:r>
      <w:r w:rsidR="00CE1071">
        <w:rPr>
          <w:rFonts w:ascii="Times New Roman" w:hAnsi="Times New Roman" w:cs="Times New Roman"/>
          <w:sz w:val="28"/>
          <w:szCs w:val="28"/>
        </w:rPr>
        <w:t>5</w:t>
      </w:r>
      <w:r w:rsidRPr="00AC06E7">
        <w:rPr>
          <w:rFonts w:ascii="Times New Roman" w:hAnsi="Times New Roman" w:cs="Times New Roman"/>
          <w:sz w:val="28"/>
          <w:szCs w:val="28"/>
        </w:rPr>
        <w:t xml:space="preserve"> км; </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lastRenderedPageBreak/>
        <w:t xml:space="preserve">Основные автотранспортные направления на территории </w:t>
      </w:r>
      <w:r>
        <w:rPr>
          <w:rFonts w:ascii="Times New Roman" w:hAnsi="Times New Roman" w:cs="Times New Roman"/>
          <w:sz w:val="28"/>
          <w:szCs w:val="28"/>
        </w:rPr>
        <w:t>сельского поселения «</w:t>
      </w:r>
      <w:r w:rsidR="00CE1071">
        <w:rPr>
          <w:rFonts w:ascii="Times New Roman" w:hAnsi="Times New Roman" w:cs="Times New Roman"/>
          <w:sz w:val="28"/>
          <w:szCs w:val="28"/>
        </w:rPr>
        <w:t xml:space="preserve">Село </w:t>
      </w:r>
      <w:proofErr w:type="spellStart"/>
      <w:r w:rsidR="00CE1071">
        <w:rPr>
          <w:rFonts w:ascii="Times New Roman" w:hAnsi="Times New Roman" w:cs="Times New Roman"/>
          <w:sz w:val="28"/>
          <w:szCs w:val="28"/>
        </w:rPr>
        <w:t>Бояновичи</w:t>
      </w:r>
      <w:proofErr w:type="spellEnd"/>
      <w:r>
        <w:rPr>
          <w:rFonts w:ascii="Times New Roman" w:hAnsi="Times New Roman" w:cs="Times New Roman"/>
          <w:sz w:val="28"/>
          <w:szCs w:val="28"/>
        </w:rPr>
        <w:t>»</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М3 «Украина» - Хвастовичи</w:t>
      </w:r>
      <w:r w:rsidR="0024435B">
        <w:rPr>
          <w:rFonts w:ascii="Times New Roman" w:hAnsi="Times New Roman" w:cs="Times New Roman"/>
          <w:sz w:val="28"/>
          <w:szCs w:val="28"/>
        </w:rPr>
        <w:t>, Козельск, Ульяново</w:t>
      </w:r>
      <w:r w:rsidRPr="00AC06E7">
        <w:rPr>
          <w:rFonts w:ascii="Times New Roman" w:hAnsi="Times New Roman" w:cs="Times New Roman"/>
          <w:sz w:val="28"/>
          <w:szCs w:val="28"/>
        </w:rPr>
        <w:t>;</w:t>
      </w:r>
    </w:p>
    <w:p w:rsidR="00147F20" w:rsidRDefault="00CE1071"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оборудовано</w:t>
      </w:r>
      <w:r w:rsidR="0024435B" w:rsidRPr="0024435B">
        <w:rPr>
          <w:rFonts w:ascii="Times New Roman" w:hAnsi="Times New Roman" w:cs="Times New Roman"/>
          <w:sz w:val="28"/>
          <w:szCs w:val="28"/>
        </w:rPr>
        <w:t xml:space="preserve"> </w:t>
      </w:r>
      <w:r w:rsidR="0024435B">
        <w:rPr>
          <w:rFonts w:ascii="Times New Roman" w:hAnsi="Times New Roman" w:cs="Times New Roman"/>
          <w:sz w:val="28"/>
          <w:szCs w:val="28"/>
        </w:rPr>
        <w:t>остановками, организованы пригородные автобусные маршруты</w:t>
      </w:r>
      <w:r w:rsidR="00147F20">
        <w:rPr>
          <w:rFonts w:ascii="Times New Roman" w:hAnsi="Times New Roman" w:cs="Times New Roman"/>
          <w:sz w:val="28"/>
          <w:szCs w:val="28"/>
        </w:rPr>
        <w:t xml:space="preserve">: </w:t>
      </w:r>
      <w:r w:rsidR="0024435B" w:rsidRPr="0024435B">
        <w:rPr>
          <w:rFonts w:ascii="Times New Roman" w:hAnsi="Times New Roman" w:cs="Times New Roman"/>
          <w:sz w:val="28"/>
          <w:szCs w:val="28"/>
        </w:rPr>
        <w:t>Авдеевк</w:t>
      </w:r>
      <w:r w:rsidR="00147F20">
        <w:rPr>
          <w:rFonts w:ascii="Times New Roman" w:hAnsi="Times New Roman" w:cs="Times New Roman"/>
          <w:sz w:val="28"/>
          <w:szCs w:val="28"/>
        </w:rPr>
        <w:t>а – Хвастовичи  2 раза в неделю</w:t>
      </w:r>
    </w:p>
    <w:p w:rsidR="0024435B" w:rsidRPr="0024435B" w:rsidRDefault="0024435B" w:rsidP="002D0A4F">
      <w:pPr>
        <w:spacing w:after="0" w:line="360" w:lineRule="auto"/>
        <w:jc w:val="both"/>
        <w:rPr>
          <w:rFonts w:ascii="Times New Roman" w:hAnsi="Times New Roman" w:cs="Times New Roman"/>
          <w:sz w:val="28"/>
          <w:szCs w:val="28"/>
        </w:rPr>
      </w:pPr>
      <w:r w:rsidRPr="0024435B">
        <w:rPr>
          <w:rFonts w:ascii="Times New Roman" w:hAnsi="Times New Roman" w:cs="Times New Roman"/>
          <w:sz w:val="28"/>
          <w:szCs w:val="28"/>
        </w:rPr>
        <w:t xml:space="preserve">Хвастовичи – Брянск (через Авдеевку) 5 </w:t>
      </w:r>
      <w:r w:rsidR="00147F20">
        <w:rPr>
          <w:rFonts w:ascii="Times New Roman" w:hAnsi="Times New Roman" w:cs="Times New Roman"/>
          <w:sz w:val="28"/>
          <w:szCs w:val="28"/>
        </w:rPr>
        <w:t xml:space="preserve">раз в неделю, которое </w:t>
      </w:r>
      <w:r w:rsidRPr="0024435B">
        <w:rPr>
          <w:rFonts w:ascii="Times New Roman" w:hAnsi="Times New Roman" w:cs="Times New Roman"/>
          <w:sz w:val="28"/>
          <w:szCs w:val="28"/>
        </w:rPr>
        <w:t>осуществля</w:t>
      </w:r>
      <w:r w:rsidR="00147F20">
        <w:rPr>
          <w:rFonts w:ascii="Times New Roman" w:hAnsi="Times New Roman" w:cs="Times New Roman"/>
          <w:sz w:val="28"/>
          <w:szCs w:val="28"/>
        </w:rPr>
        <w:t xml:space="preserve">ет </w:t>
      </w:r>
      <w:proofErr w:type="spellStart"/>
      <w:r w:rsidRPr="0024435B">
        <w:rPr>
          <w:rFonts w:ascii="Times New Roman" w:hAnsi="Times New Roman" w:cs="Times New Roman"/>
          <w:sz w:val="28"/>
          <w:szCs w:val="28"/>
        </w:rPr>
        <w:t>Хвастовичское</w:t>
      </w:r>
      <w:proofErr w:type="spellEnd"/>
      <w:r w:rsidRPr="0024435B">
        <w:rPr>
          <w:rFonts w:ascii="Times New Roman" w:hAnsi="Times New Roman" w:cs="Times New Roman"/>
          <w:sz w:val="28"/>
          <w:szCs w:val="28"/>
        </w:rPr>
        <w:t xml:space="preserve"> автотранспортное предприятие</w:t>
      </w:r>
      <w:r w:rsidR="00CE1071">
        <w:rPr>
          <w:rFonts w:ascii="Times New Roman" w:hAnsi="Times New Roman" w:cs="Times New Roman"/>
          <w:sz w:val="28"/>
          <w:szCs w:val="28"/>
        </w:rPr>
        <w:t>.</w:t>
      </w:r>
    </w:p>
    <w:p w:rsidR="0024435B" w:rsidRPr="0024435B" w:rsidRDefault="002D0A4F" w:rsidP="002D0A4F">
      <w:pPr>
        <w:tabs>
          <w:tab w:val="left" w:pos="285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147F20" w:rsidRPr="005975E5" w:rsidRDefault="005975E5" w:rsidP="00147F20">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Pr="00147F20" w:rsidRDefault="00147F20" w:rsidP="002D0A4F">
      <w:pPr>
        <w:spacing w:after="0" w:line="360" w:lineRule="auto"/>
        <w:ind w:firstLine="567"/>
        <w:jc w:val="both"/>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F449AF" w:rsidRDefault="00F449AF" w:rsidP="00F449AF">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sz w:val="28"/>
          <w:szCs w:val="28"/>
        </w:rPr>
        <w:t>К </w:t>
      </w:r>
      <w:r w:rsidRPr="003733BD">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3733BD">
        <w:rPr>
          <w:rFonts w:ascii="Times New Roman" w:hAnsi="Times New Roman" w:cs="Times New Roman"/>
          <w:sz w:val="28"/>
          <w:szCs w:val="28"/>
        </w:rPr>
        <w:t> (далее - объекты культурного наследия) в соответствии с Федеральным законом от 25.06.2002 г. № 73-ФЗ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449AF" w:rsidRDefault="00F449AF" w:rsidP="00F449AF">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sz w:val="28"/>
          <w:szCs w:val="28"/>
        </w:rPr>
        <w:lastRenderedPageBreak/>
        <w:t>Объекты культурного наследия в соотв</w:t>
      </w:r>
      <w:r>
        <w:rPr>
          <w:rFonts w:ascii="Times New Roman" w:hAnsi="Times New Roman" w:cs="Times New Roman"/>
          <w:sz w:val="28"/>
          <w:szCs w:val="28"/>
        </w:rPr>
        <w:t xml:space="preserve">етствии с настоящим Федеральным </w:t>
      </w:r>
      <w:r w:rsidRPr="003733BD">
        <w:rPr>
          <w:rFonts w:ascii="Times New Roman" w:hAnsi="Times New Roman" w:cs="Times New Roman"/>
          <w:sz w:val="28"/>
          <w:szCs w:val="28"/>
        </w:rPr>
        <w:t>законом подразделяются на следующие виды:</w:t>
      </w:r>
    </w:p>
    <w:p w:rsidR="00F449AF" w:rsidRPr="003733BD" w:rsidRDefault="00F449AF" w:rsidP="00F449AF">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памятники</w:t>
      </w:r>
      <w:r w:rsidRPr="003733BD">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0076BB">
          <w:rPr>
            <w:rStyle w:val="afe"/>
            <w:rFonts w:ascii="Times New Roman" w:hAnsi="Times New Roman" w:cs="Times New Roman"/>
            <w:color w:val="000000" w:themeColor="text1"/>
            <w:sz w:val="28"/>
            <w:szCs w:val="28"/>
            <w:u w:val="none"/>
          </w:rPr>
          <w:t>Федеральным законом</w:t>
        </w:r>
      </w:hyperlink>
      <w:r w:rsidRPr="003733BD">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449AF" w:rsidRPr="003733BD" w:rsidRDefault="00F449AF" w:rsidP="00F449AF">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ансамбли</w:t>
      </w:r>
      <w:r w:rsidRPr="003733BD">
        <w:rPr>
          <w:rFonts w:ascii="Times New Roman" w:hAnsi="Times New Roman" w:cs="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449AF" w:rsidRPr="003733BD" w:rsidRDefault="00F449AF" w:rsidP="00F449AF">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достопримечательные места</w:t>
      </w:r>
      <w:r w:rsidRPr="003733BD">
        <w:rPr>
          <w:rFonts w:ascii="Times New Roman" w:hAnsi="Times New Roman" w:cs="Times New Roman"/>
          <w:sz w:val="28"/>
          <w:szCs w:val="28"/>
        </w:rPr>
        <w:t>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F7878" w:rsidRDefault="00F449AF" w:rsidP="00F449AF">
      <w:pPr>
        <w:spacing w:after="0" w:line="360" w:lineRule="auto"/>
        <w:jc w:val="both"/>
        <w:rPr>
          <w:rFonts w:ascii="Times New Roman" w:hAnsi="Times New Roman" w:cs="Times New Roman"/>
          <w:sz w:val="28"/>
          <w:szCs w:val="28"/>
        </w:rPr>
      </w:pPr>
      <w:r w:rsidRPr="000076BB">
        <w:rPr>
          <w:rFonts w:ascii="Times New Roman" w:hAnsi="Times New Roman" w:cs="Times New Roman"/>
          <w:sz w:val="28"/>
          <w:szCs w:val="28"/>
        </w:rPr>
        <w:lastRenderedPageBreak/>
        <w:t xml:space="preserve">    Согласно данным, предоставленным Министерст</w:t>
      </w:r>
      <w:r>
        <w:rPr>
          <w:rFonts w:ascii="Times New Roman" w:hAnsi="Times New Roman" w:cs="Times New Roman"/>
          <w:sz w:val="28"/>
          <w:szCs w:val="28"/>
        </w:rPr>
        <w:t xml:space="preserve">вом культуры Калужской области </w:t>
      </w:r>
      <w:r w:rsidRPr="000076BB">
        <w:rPr>
          <w:rFonts w:ascii="Times New Roman" w:hAnsi="Times New Roman" w:cs="Times New Roman"/>
          <w:sz w:val="28"/>
          <w:szCs w:val="28"/>
        </w:rPr>
        <w:t>на территории сельского поселения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Бояновичи</w:t>
      </w:r>
      <w:proofErr w:type="spellEnd"/>
      <w:r>
        <w:rPr>
          <w:rFonts w:ascii="Times New Roman" w:hAnsi="Times New Roman" w:cs="Times New Roman"/>
          <w:sz w:val="28"/>
          <w:szCs w:val="28"/>
        </w:rPr>
        <w:t>»</w:t>
      </w:r>
      <w:r w:rsidRPr="000076BB">
        <w:rPr>
          <w:rFonts w:ascii="Times New Roman" w:hAnsi="Times New Roman" w:cs="Times New Roman"/>
          <w:sz w:val="28"/>
          <w:szCs w:val="28"/>
        </w:rPr>
        <w:t xml:space="preserve"> </w:t>
      </w:r>
      <w:r w:rsidR="0043512F">
        <w:rPr>
          <w:rFonts w:ascii="Times New Roman" w:hAnsi="Times New Roman" w:cs="Times New Roman"/>
          <w:sz w:val="28"/>
          <w:szCs w:val="28"/>
        </w:rPr>
        <w:t>известен</w:t>
      </w:r>
      <w:r w:rsidRPr="000076BB">
        <w:rPr>
          <w:rFonts w:ascii="Times New Roman" w:hAnsi="Times New Roman" w:cs="Times New Roman"/>
          <w:sz w:val="28"/>
          <w:szCs w:val="28"/>
        </w:rPr>
        <w:t xml:space="preserve"> объект</w:t>
      </w:r>
      <w:r w:rsidR="0043512F">
        <w:rPr>
          <w:rFonts w:ascii="Times New Roman" w:hAnsi="Times New Roman" w:cs="Times New Roman"/>
          <w:sz w:val="28"/>
          <w:szCs w:val="28"/>
        </w:rPr>
        <w:t>, обладающий признаками объекта</w:t>
      </w:r>
      <w:r w:rsidR="00316D15">
        <w:rPr>
          <w:rFonts w:ascii="Times New Roman" w:hAnsi="Times New Roman" w:cs="Times New Roman"/>
          <w:sz w:val="28"/>
          <w:szCs w:val="28"/>
        </w:rPr>
        <w:t xml:space="preserve"> культурного наследия:</w:t>
      </w:r>
      <w:r w:rsidR="00316D15" w:rsidRPr="00316D15">
        <w:t xml:space="preserve"> </w:t>
      </w:r>
    </w:p>
    <w:tbl>
      <w:tblPr>
        <w:tblW w:w="10490" w:type="dxa"/>
        <w:tblInd w:w="137" w:type="dxa"/>
        <w:tblLayout w:type="fixed"/>
        <w:tblCellMar>
          <w:top w:w="105" w:type="dxa"/>
          <w:left w:w="105" w:type="dxa"/>
          <w:bottom w:w="105" w:type="dxa"/>
          <w:right w:w="105" w:type="dxa"/>
        </w:tblCellMar>
        <w:tblLook w:val="0000" w:firstRow="0" w:lastRow="0" w:firstColumn="0" w:lastColumn="0" w:noHBand="0" w:noVBand="0"/>
      </w:tblPr>
      <w:tblGrid>
        <w:gridCol w:w="457"/>
        <w:gridCol w:w="2662"/>
        <w:gridCol w:w="2551"/>
        <w:gridCol w:w="2552"/>
        <w:gridCol w:w="2268"/>
      </w:tblGrid>
      <w:tr w:rsidR="002F7878" w:rsidRPr="00D71C95" w:rsidTr="002F7878">
        <w:trPr>
          <w:trHeight w:val="90"/>
        </w:trPr>
        <w:tc>
          <w:tcPr>
            <w:tcW w:w="457" w:type="dxa"/>
            <w:tcBorders>
              <w:top w:val="single" w:sz="4" w:space="0" w:color="000000"/>
              <w:left w:val="single" w:sz="4" w:space="0" w:color="000000"/>
              <w:bottom w:val="single" w:sz="4" w:space="0" w:color="000000"/>
            </w:tcBorders>
            <w:shd w:val="clear" w:color="auto" w:fill="FFFFFF"/>
          </w:tcPr>
          <w:p w:rsidR="002F7878" w:rsidRPr="00D71C95" w:rsidRDefault="002F7878" w:rsidP="002F7878">
            <w:pPr>
              <w:suppressAutoHyphens/>
              <w:spacing w:after="0" w:line="240" w:lineRule="auto"/>
              <w:jc w:val="both"/>
              <w:rPr>
                <w:rFonts w:ascii="Times New Roman" w:eastAsia="Times New Roman" w:hAnsi="Times New Roman" w:cs="Times New Roman"/>
                <w:sz w:val="24"/>
                <w:szCs w:val="24"/>
                <w:lang w:eastAsia="zh-CN"/>
              </w:rPr>
            </w:pPr>
            <w:r w:rsidRPr="00D71C95">
              <w:rPr>
                <w:rFonts w:ascii="Times New Roman" w:eastAsia="Times New Roman" w:hAnsi="Times New Roman" w:cs="Times New Roman"/>
                <w:sz w:val="24"/>
                <w:szCs w:val="24"/>
                <w:lang w:eastAsia="zh-CN"/>
              </w:rPr>
              <w:t>№</w:t>
            </w:r>
          </w:p>
        </w:tc>
        <w:tc>
          <w:tcPr>
            <w:tcW w:w="2662" w:type="dxa"/>
            <w:tcBorders>
              <w:top w:val="single" w:sz="4" w:space="0" w:color="000000"/>
              <w:left w:val="single" w:sz="4" w:space="0" w:color="000000"/>
              <w:bottom w:val="single" w:sz="4" w:space="0" w:color="000000"/>
            </w:tcBorders>
            <w:shd w:val="clear" w:color="auto" w:fill="FFFFFF"/>
            <w:vAlign w:val="center"/>
          </w:tcPr>
          <w:p w:rsidR="002F7878" w:rsidRPr="00D71C95" w:rsidRDefault="002F7878" w:rsidP="002F78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Наименование объекта культурного наследия</w:t>
            </w:r>
          </w:p>
        </w:tc>
        <w:tc>
          <w:tcPr>
            <w:tcW w:w="2551" w:type="dxa"/>
            <w:tcBorders>
              <w:top w:val="single" w:sz="4" w:space="0" w:color="000000"/>
              <w:left w:val="single" w:sz="4" w:space="0" w:color="000000"/>
              <w:bottom w:val="single" w:sz="4" w:space="0" w:color="000000"/>
            </w:tcBorders>
            <w:shd w:val="clear" w:color="auto" w:fill="FFFFFF"/>
            <w:vAlign w:val="center"/>
          </w:tcPr>
          <w:p w:rsidR="002F7878" w:rsidRPr="00D71C95" w:rsidRDefault="002F7878" w:rsidP="002F78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Датировка, автор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7878" w:rsidRPr="00D71C95" w:rsidRDefault="002F7878" w:rsidP="002F78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Местоположение объекта культурного наследия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F7878" w:rsidRPr="00D71C95" w:rsidRDefault="002F7878" w:rsidP="002F7878">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Материалы по обоснованию</w:t>
            </w:r>
          </w:p>
        </w:tc>
      </w:tr>
      <w:tr w:rsidR="0043512F" w:rsidRPr="00D71C95" w:rsidTr="00681E66">
        <w:trPr>
          <w:trHeight w:val="9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Pr>
          <w:p w:rsidR="0043512F" w:rsidRPr="00D71C95" w:rsidRDefault="0043512F" w:rsidP="002F7878">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Объект, обладающий признаками</w:t>
            </w:r>
            <w:r w:rsidRPr="00D71C95">
              <w:rPr>
                <w:rFonts w:ascii="Times New Roman" w:eastAsia="Times New Roman" w:hAnsi="Times New Roman" w:cs="Times New Roman"/>
                <w:b/>
                <w:sz w:val="28"/>
                <w:szCs w:val="24"/>
                <w:lang w:eastAsia="zh-CN"/>
              </w:rPr>
              <w:t xml:space="preserve"> объект</w:t>
            </w:r>
            <w:r>
              <w:rPr>
                <w:rFonts w:ascii="Times New Roman" w:eastAsia="Times New Roman" w:hAnsi="Times New Roman" w:cs="Times New Roman"/>
                <w:b/>
                <w:sz w:val="28"/>
                <w:szCs w:val="24"/>
                <w:lang w:eastAsia="zh-CN"/>
              </w:rPr>
              <w:t>а</w:t>
            </w:r>
            <w:r w:rsidRPr="00D71C95">
              <w:rPr>
                <w:rFonts w:ascii="Times New Roman" w:eastAsia="Times New Roman" w:hAnsi="Times New Roman" w:cs="Times New Roman"/>
                <w:b/>
                <w:sz w:val="28"/>
                <w:szCs w:val="24"/>
                <w:lang w:eastAsia="zh-CN"/>
              </w:rPr>
              <w:t xml:space="preserve"> культурного наследия</w:t>
            </w:r>
            <w:bookmarkStart w:id="0" w:name="_GoBack"/>
            <w:bookmarkEnd w:id="0"/>
          </w:p>
        </w:tc>
      </w:tr>
      <w:tr w:rsidR="002F7878" w:rsidTr="002F7878">
        <w:trPr>
          <w:trHeight w:val="90"/>
        </w:trPr>
        <w:tc>
          <w:tcPr>
            <w:tcW w:w="457" w:type="dxa"/>
            <w:tcBorders>
              <w:top w:val="single" w:sz="4" w:space="0" w:color="000000"/>
              <w:left w:val="single" w:sz="4" w:space="0" w:color="000000"/>
              <w:bottom w:val="single" w:sz="4" w:space="0" w:color="000000"/>
            </w:tcBorders>
            <w:shd w:val="clear" w:color="auto" w:fill="FFFFFF"/>
          </w:tcPr>
          <w:p w:rsidR="002F7878" w:rsidRPr="00D71C95" w:rsidRDefault="002F7878" w:rsidP="002F7878">
            <w:pPr>
              <w:suppressAutoHyphens/>
              <w:spacing w:after="0" w:line="240" w:lineRule="auto"/>
              <w:jc w:val="both"/>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1</w:t>
            </w:r>
          </w:p>
        </w:tc>
        <w:tc>
          <w:tcPr>
            <w:tcW w:w="2662" w:type="dxa"/>
            <w:tcBorders>
              <w:top w:val="single" w:sz="4" w:space="0" w:color="000000"/>
              <w:left w:val="single" w:sz="4" w:space="0" w:color="000000"/>
              <w:bottom w:val="single" w:sz="4" w:space="0" w:color="000000"/>
            </w:tcBorders>
            <w:shd w:val="clear" w:color="auto" w:fill="FFFFFF"/>
            <w:vAlign w:val="center"/>
          </w:tcPr>
          <w:p w:rsidR="002F7878" w:rsidRPr="00D71C95" w:rsidRDefault="002F7878" w:rsidP="002F7878">
            <w:pPr>
              <w:suppressAutoHyphens/>
              <w:spacing w:after="0" w:line="240" w:lineRule="auto"/>
              <w:jc w:val="center"/>
              <w:rPr>
                <w:rFonts w:ascii="Times New Roman" w:eastAsia="Times New Roman" w:hAnsi="Times New Roman" w:cs="Times New Roman"/>
                <w:sz w:val="28"/>
                <w:szCs w:val="24"/>
                <w:lang w:eastAsia="zh-CN"/>
              </w:rPr>
            </w:pPr>
            <w:r w:rsidRPr="00316D15">
              <w:rPr>
                <w:rFonts w:ascii="Times New Roman" w:hAnsi="Times New Roman" w:cs="Times New Roman"/>
                <w:sz w:val="28"/>
                <w:szCs w:val="28"/>
              </w:rPr>
              <w:t>Здание церковно-приходской школы</w:t>
            </w:r>
          </w:p>
        </w:tc>
        <w:tc>
          <w:tcPr>
            <w:tcW w:w="2551" w:type="dxa"/>
            <w:tcBorders>
              <w:top w:val="single" w:sz="4" w:space="0" w:color="000000"/>
              <w:left w:val="single" w:sz="4" w:space="0" w:color="000000"/>
              <w:bottom w:val="single" w:sz="4" w:space="0" w:color="000000"/>
            </w:tcBorders>
            <w:shd w:val="clear" w:color="auto" w:fill="FFFFFF"/>
            <w:vAlign w:val="center"/>
          </w:tcPr>
          <w:p w:rsidR="002F7878" w:rsidRPr="00D71C95" w:rsidRDefault="002F7878" w:rsidP="002F7878">
            <w:pPr>
              <w:suppressAutoHyphens/>
              <w:spacing w:after="0" w:line="240" w:lineRule="auto"/>
              <w:jc w:val="center"/>
              <w:rPr>
                <w:rFonts w:ascii="Times New Roman" w:eastAsia="Times New Roman" w:hAnsi="Times New Roman" w:cs="Times New Roman"/>
                <w:sz w:val="28"/>
                <w:szCs w:val="24"/>
                <w:lang w:eastAsia="zh-CN"/>
              </w:rPr>
            </w:pPr>
            <w:r w:rsidRPr="002F7878">
              <w:rPr>
                <w:rFonts w:ascii="Times New Roman" w:eastAsia="Times New Roman" w:hAnsi="Times New Roman" w:cs="Times New Roman"/>
                <w:sz w:val="28"/>
                <w:szCs w:val="24"/>
                <w:lang w:eastAsia="zh-CN"/>
              </w:rPr>
              <w:t>1885 г</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7878" w:rsidRDefault="002F7878" w:rsidP="002F7878">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с. </w:t>
            </w:r>
            <w:proofErr w:type="spellStart"/>
            <w:r>
              <w:rPr>
                <w:rFonts w:ascii="Times New Roman" w:eastAsia="Times New Roman" w:hAnsi="Times New Roman" w:cs="Times New Roman"/>
                <w:sz w:val="28"/>
                <w:szCs w:val="24"/>
                <w:lang w:eastAsia="zh-CN"/>
              </w:rPr>
              <w:t>Бояновичи</w:t>
            </w:r>
            <w:proofErr w:type="spellEnd"/>
            <w:r>
              <w:rPr>
                <w:rFonts w:ascii="Times New Roman" w:eastAsia="Times New Roman" w:hAnsi="Times New Roman" w:cs="Times New Roman"/>
                <w:sz w:val="28"/>
                <w:szCs w:val="24"/>
                <w:lang w:eastAsia="zh-CN"/>
              </w:rPr>
              <w:t>,</w:t>
            </w:r>
          </w:p>
          <w:p w:rsidR="002F7878" w:rsidRPr="00D71C95" w:rsidRDefault="002F7878" w:rsidP="002F7878">
            <w:pPr>
              <w:suppressAutoHyphens/>
              <w:spacing w:after="0" w:line="240" w:lineRule="auto"/>
              <w:jc w:val="center"/>
              <w:rPr>
                <w:rFonts w:ascii="Times New Roman" w:eastAsia="Times New Roman" w:hAnsi="Times New Roman" w:cs="Times New Roman"/>
                <w:sz w:val="28"/>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F7878" w:rsidRPr="002F7878" w:rsidRDefault="002F7878" w:rsidP="002F7878">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М</w:t>
            </w:r>
            <w:r w:rsidRPr="002F7878">
              <w:rPr>
                <w:rFonts w:ascii="Times New Roman" w:eastAsia="Times New Roman" w:hAnsi="Times New Roman" w:cs="Times New Roman"/>
                <w:sz w:val="28"/>
                <w:szCs w:val="24"/>
                <w:lang w:eastAsia="zh-CN"/>
              </w:rPr>
              <w:t>атериал</w:t>
            </w:r>
            <w:r>
              <w:rPr>
                <w:rFonts w:ascii="Times New Roman" w:eastAsia="Times New Roman" w:hAnsi="Times New Roman" w:cs="Times New Roman"/>
                <w:sz w:val="28"/>
                <w:szCs w:val="24"/>
                <w:lang w:eastAsia="zh-CN"/>
              </w:rPr>
              <w:t>ы</w:t>
            </w:r>
            <w:r w:rsidRPr="002F7878">
              <w:rPr>
                <w:rFonts w:ascii="Times New Roman" w:eastAsia="Times New Roman" w:hAnsi="Times New Roman" w:cs="Times New Roman"/>
                <w:sz w:val="28"/>
                <w:szCs w:val="24"/>
                <w:lang w:eastAsia="zh-CN"/>
              </w:rPr>
              <w:t xml:space="preserve"> инвентаризации, проведенной в соответствии с приказом МК РСФСР от 8.07.1991 г </w:t>
            </w:r>
          </w:p>
          <w:p w:rsidR="002F7878" w:rsidRDefault="002F7878" w:rsidP="002F7878">
            <w:pPr>
              <w:suppressAutoHyphens/>
              <w:spacing w:after="0" w:line="240" w:lineRule="auto"/>
              <w:jc w:val="center"/>
              <w:rPr>
                <w:rFonts w:ascii="Times New Roman" w:eastAsia="Times New Roman" w:hAnsi="Times New Roman" w:cs="Times New Roman"/>
                <w:sz w:val="28"/>
                <w:szCs w:val="24"/>
                <w:lang w:eastAsia="zh-CN"/>
              </w:rPr>
            </w:pPr>
            <w:r w:rsidRPr="002F7878">
              <w:rPr>
                <w:rFonts w:ascii="Times New Roman" w:eastAsia="Times New Roman" w:hAnsi="Times New Roman" w:cs="Times New Roman"/>
                <w:sz w:val="28"/>
                <w:szCs w:val="24"/>
                <w:lang w:eastAsia="zh-CN"/>
              </w:rPr>
              <w:t>№ 224</w:t>
            </w:r>
          </w:p>
        </w:tc>
      </w:tr>
    </w:tbl>
    <w:p w:rsidR="002F7878" w:rsidRDefault="002F7878" w:rsidP="00900443">
      <w:pPr>
        <w:spacing w:line="360" w:lineRule="auto"/>
        <w:ind w:left="567"/>
        <w:rPr>
          <w:rFonts w:ascii="Times New Roman" w:hAnsi="Times New Roman" w:cs="Times New Roman"/>
          <w:b/>
          <w:color w:val="548DD4" w:themeColor="text2" w:themeTint="99"/>
          <w:sz w:val="28"/>
          <w:szCs w:val="28"/>
        </w:rPr>
      </w:pPr>
    </w:p>
    <w:p w:rsidR="00900443" w:rsidRDefault="00900443" w:rsidP="00900443">
      <w:pPr>
        <w:spacing w:line="360" w:lineRule="auto"/>
        <w:ind w:left="567"/>
        <w:rPr>
          <w:rFonts w:ascii="Times New Roman" w:hAnsi="Times New Roman" w:cs="Times New Roman"/>
          <w:b/>
          <w:color w:val="548DD4" w:themeColor="text2" w:themeTint="99"/>
          <w:sz w:val="28"/>
          <w:szCs w:val="28"/>
        </w:rPr>
      </w:pPr>
      <w:r w:rsidRPr="006F0261">
        <w:rPr>
          <w:rFonts w:ascii="Times New Roman" w:hAnsi="Times New Roman" w:cs="Times New Roman"/>
          <w:b/>
          <w:color w:val="548DD4" w:themeColor="text2" w:themeTint="99"/>
          <w:sz w:val="28"/>
          <w:szCs w:val="28"/>
        </w:rPr>
        <w:t xml:space="preserve">1.7 </w:t>
      </w:r>
      <w:r>
        <w:rPr>
          <w:rFonts w:ascii="Times New Roman" w:hAnsi="Times New Roman" w:cs="Times New Roman"/>
          <w:b/>
          <w:color w:val="548DD4" w:themeColor="text2" w:themeTint="99"/>
          <w:sz w:val="28"/>
          <w:szCs w:val="28"/>
        </w:rPr>
        <w:t>ОСОБО ОХРАНЯЕМЫЕ ПРИРОДНЫЕ ТЕРРИТОРИИ</w:t>
      </w:r>
    </w:p>
    <w:p w:rsidR="00900443" w:rsidRPr="00900443" w:rsidRDefault="00900443" w:rsidP="00900443">
      <w:pPr>
        <w:spacing w:after="0" w:line="360" w:lineRule="auto"/>
        <w:ind w:firstLine="567"/>
        <w:jc w:val="both"/>
        <w:rPr>
          <w:rFonts w:ascii="Times New Roman" w:eastAsia="Times New Roman" w:hAnsi="Times New Roman" w:cs="Times New Roman"/>
          <w:sz w:val="28"/>
          <w:szCs w:val="26"/>
          <w:lang w:eastAsia="ru-RU"/>
        </w:rPr>
      </w:pPr>
      <w:r w:rsidRPr="00900443">
        <w:rPr>
          <w:rFonts w:ascii="Times New Roman" w:eastAsia="Times New Roman" w:hAnsi="Times New Roman" w:cs="Times New Roman"/>
          <w:sz w:val="28"/>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устанавливаться и иные категории особо охраняемых природных территорий регионального и местного значения.</w:t>
      </w:r>
    </w:p>
    <w:p w:rsidR="00900443" w:rsidRPr="00900443" w:rsidRDefault="00900443" w:rsidP="00900443">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900443">
        <w:rPr>
          <w:rFonts w:ascii="Times New Roman" w:eastAsia="Times New Roman" w:hAnsi="Times New Roman" w:cs="Times New Roman"/>
          <w:sz w:val="28"/>
          <w:szCs w:val="26"/>
          <w:lang w:eastAsia="ru-RU"/>
        </w:rPr>
        <w:lastRenderedPageBreak/>
        <w:tab/>
        <w:t xml:space="preserve">На территории муниципального образования сельское поселение «Село </w:t>
      </w:r>
      <w:proofErr w:type="spellStart"/>
      <w:r w:rsidRPr="00900443">
        <w:rPr>
          <w:rFonts w:ascii="Times New Roman" w:eastAsia="Times New Roman" w:hAnsi="Times New Roman" w:cs="Times New Roman"/>
          <w:sz w:val="28"/>
          <w:szCs w:val="26"/>
          <w:lang w:eastAsia="ru-RU"/>
        </w:rPr>
        <w:t>Бояновичи</w:t>
      </w:r>
      <w:proofErr w:type="spellEnd"/>
      <w:r w:rsidRPr="00900443">
        <w:rPr>
          <w:rFonts w:ascii="Times New Roman" w:eastAsia="Times New Roman" w:hAnsi="Times New Roman" w:cs="Times New Roman"/>
          <w:sz w:val="28"/>
          <w:szCs w:val="26"/>
          <w:lang w:eastAsia="ru-RU"/>
        </w:rPr>
        <w:t xml:space="preserve">» расположен памятник природы регионального значения «Река </w:t>
      </w:r>
      <w:proofErr w:type="spellStart"/>
      <w:r w:rsidRPr="00900443">
        <w:rPr>
          <w:rFonts w:ascii="Times New Roman" w:eastAsia="Times New Roman" w:hAnsi="Times New Roman" w:cs="Times New Roman"/>
          <w:sz w:val="28"/>
          <w:szCs w:val="26"/>
          <w:lang w:eastAsia="ru-RU"/>
        </w:rPr>
        <w:t>Лохова</w:t>
      </w:r>
      <w:proofErr w:type="spellEnd"/>
      <w:r w:rsidRPr="00900443">
        <w:rPr>
          <w:rFonts w:ascii="Times New Roman" w:eastAsia="Times New Roman" w:hAnsi="Times New Roman" w:cs="Times New Roman"/>
          <w:sz w:val="28"/>
          <w:szCs w:val="26"/>
          <w:lang w:eastAsia="ru-RU"/>
        </w:rPr>
        <w:t xml:space="preserve"> и ее пойма» (площадь – не определена,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900443" w:rsidRPr="00900443" w:rsidRDefault="00900443" w:rsidP="00900443">
      <w:pPr>
        <w:spacing w:after="0" w:line="360" w:lineRule="auto"/>
        <w:ind w:firstLine="567"/>
        <w:jc w:val="both"/>
        <w:rPr>
          <w:rFonts w:ascii="Times New Roman" w:eastAsia="Times New Roman" w:hAnsi="Times New Roman" w:cs="Times New Roman"/>
          <w:sz w:val="28"/>
          <w:szCs w:val="26"/>
          <w:lang w:eastAsia="ru-RU"/>
        </w:rPr>
      </w:pPr>
      <w:r w:rsidRPr="00900443">
        <w:rPr>
          <w:rFonts w:ascii="Times New Roman" w:eastAsia="Times New Roman" w:hAnsi="Times New Roman" w:cs="Times New Roman"/>
          <w:sz w:val="28"/>
          <w:szCs w:val="26"/>
          <w:lang w:eastAsia="ru-RU"/>
        </w:rPr>
        <w:t>Согласно пункту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00443" w:rsidRPr="00900443" w:rsidRDefault="00900443" w:rsidP="00900443">
      <w:pPr>
        <w:spacing w:line="360" w:lineRule="auto"/>
        <w:ind w:firstLine="567"/>
        <w:rPr>
          <w:rFonts w:ascii="Times New Roman" w:hAnsi="Times New Roman" w:cs="Times New Roman"/>
          <w:b/>
          <w:color w:val="548DD4" w:themeColor="text2" w:themeTint="99"/>
          <w:sz w:val="32"/>
          <w:szCs w:val="28"/>
        </w:rPr>
      </w:pPr>
      <w:r w:rsidRPr="00900443">
        <w:rPr>
          <w:rFonts w:ascii="Times New Roman" w:eastAsia="Times New Roman" w:hAnsi="Times New Roman" w:cs="Times New Roman"/>
          <w:sz w:val="28"/>
          <w:szCs w:val="26"/>
          <w:lang w:eastAsia="ru-RU"/>
        </w:rPr>
        <w:tab/>
        <w:t xml:space="preserve">Правовой статус особо охраняемой природной территории (памятника природы) регионального значения также планируется придать реке </w:t>
      </w:r>
      <w:proofErr w:type="spellStart"/>
      <w:r w:rsidRPr="00900443">
        <w:rPr>
          <w:rFonts w:ascii="Times New Roman" w:eastAsia="Times New Roman" w:hAnsi="Times New Roman" w:cs="Times New Roman"/>
          <w:sz w:val="28"/>
          <w:szCs w:val="26"/>
          <w:lang w:eastAsia="ru-RU"/>
        </w:rPr>
        <w:t>Рессете</w:t>
      </w:r>
      <w:proofErr w:type="spellEnd"/>
      <w:r w:rsidRPr="00900443">
        <w:rPr>
          <w:rFonts w:ascii="Times New Roman" w:eastAsia="Times New Roman" w:hAnsi="Times New Roman" w:cs="Times New Roman"/>
          <w:sz w:val="28"/>
          <w:szCs w:val="26"/>
          <w:lang w:eastAsia="ru-RU"/>
        </w:rPr>
        <w:t xml:space="preserve"> и ее пойме, которые являются ценным местом обитания (произрастания) редких и находящихся под угрозой исчезновения объектов животного и растительного мира.</w:t>
      </w:r>
    </w:p>
    <w:p w:rsidR="001734ED" w:rsidRPr="006F0261" w:rsidRDefault="005975E5" w:rsidP="00900443">
      <w:pPr>
        <w:spacing w:line="360" w:lineRule="auto"/>
        <w:ind w:firstLine="567"/>
        <w:rPr>
          <w:rFonts w:ascii="Times New Roman" w:hAnsi="Times New Roman" w:cs="Times New Roman"/>
          <w:b/>
          <w:color w:val="548DD4" w:themeColor="text2" w:themeTint="99"/>
          <w:sz w:val="28"/>
          <w:szCs w:val="28"/>
        </w:rPr>
      </w:pPr>
      <w:r w:rsidRPr="006F0261">
        <w:rPr>
          <w:rFonts w:ascii="Times New Roman" w:hAnsi="Times New Roman" w:cs="Times New Roman"/>
          <w:b/>
          <w:color w:val="548DD4" w:themeColor="text2" w:themeTint="99"/>
          <w:sz w:val="28"/>
          <w:szCs w:val="28"/>
        </w:rPr>
        <w:t>1</w:t>
      </w:r>
      <w:r w:rsidR="00900443">
        <w:rPr>
          <w:rFonts w:ascii="Times New Roman" w:hAnsi="Times New Roman" w:cs="Times New Roman"/>
          <w:b/>
          <w:color w:val="548DD4" w:themeColor="text2" w:themeTint="99"/>
          <w:sz w:val="28"/>
          <w:szCs w:val="28"/>
        </w:rPr>
        <w:t>.8</w:t>
      </w:r>
      <w:r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ПЕРЕЧЕНЬ МЕРОПРИЯТИЙ ПО СОХРАНЕНИЮ</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ОБЪЕКТОВ</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w:t>
      </w:r>
      <w:r w:rsidRPr="001734ED">
        <w:rPr>
          <w:rFonts w:ascii="Times New Roman" w:hAnsi="Times New Roman" w:cs="Times New Roman"/>
          <w:sz w:val="28"/>
          <w:szCs w:val="28"/>
        </w:rPr>
        <w:lastRenderedPageBreak/>
        <w:t>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требованиями Положения о зонах охраны объекта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sidR="00CE1071">
        <w:rPr>
          <w:rFonts w:ascii="Times New Roman" w:hAnsi="Times New Roman" w:cs="Times New Roman"/>
          <w:sz w:val="28"/>
          <w:szCs w:val="28"/>
        </w:rPr>
        <w:t xml:space="preserve">«Село </w:t>
      </w:r>
      <w:proofErr w:type="spellStart"/>
      <w:r w:rsidR="00CE1071">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w:t>
      </w:r>
      <w:r w:rsidRPr="001734ED">
        <w:rPr>
          <w:rFonts w:ascii="Times New Roman" w:hAnsi="Times New Roman" w:cs="Times New Roman"/>
          <w:sz w:val="28"/>
          <w:szCs w:val="28"/>
        </w:rPr>
        <w:t>не установлены, в связи с отсутствием проекта зон охраны.</w:t>
      </w:r>
    </w:p>
    <w:p w:rsidR="002D0A4F" w:rsidRDefault="002D0A4F" w:rsidP="005975E5">
      <w:pPr>
        <w:pStyle w:val="ae"/>
        <w:spacing w:line="360" w:lineRule="auto"/>
        <w:ind w:left="0" w:firstLine="567"/>
        <w:jc w:val="both"/>
        <w:rPr>
          <w:rFonts w:ascii="Times New Roman" w:hAnsi="Times New Roman" w:cs="Times New Roman"/>
          <w:b/>
          <w:color w:val="548DD4" w:themeColor="text2" w:themeTint="99"/>
          <w:sz w:val="28"/>
          <w:szCs w:val="28"/>
        </w:rPr>
      </w:pPr>
    </w:p>
    <w:p w:rsidR="001734ED" w:rsidRPr="005975E5" w:rsidRDefault="00900443"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w:t>
      </w:r>
      <w:r w:rsidRPr="001734ED">
        <w:rPr>
          <w:rFonts w:ascii="Times New Roman" w:hAnsi="Times New Roman" w:cs="Times New Roman"/>
          <w:sz w:val="28"/>
          <w:szCs w:val="28"/>
        </w:rPr>
        <w:lastRenderedPageBreak/>
        <w:t xml:space="preserve">среды обитания водных биологических ресурсов и других объектов животного и 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00443" w:rsidRDefault="001734ED" w:rsidP="003B116A">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w:t>
      </w:r>
      <w:r w:rsidR="003B116A">
        <w:rPr>
          <w:rFonts w:ascii="Times New Roman" w:hAnsi="Times New Roman" w:cs="Times New Roman"/>
          <w:sz w:val="28"/>
          <w:szCs w:val="28"/>
        </w:rPr>
        <w:t xml:space="preserve">мо от уклона прилегающих земель. </w:t>
      </w:r>
    </w:p>
    <w:p w:rsidR="00900443" w:rsidRPr="001734ED" w:rsidRDefault="006F0261" w:rsidP="00900443">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1734ED" w:rsidRPr="001734ED">
        <w:rPr>
          <w:rFonts w:ascii="Times New Roman" w:hAnsi="Times New Roman" w:cs="Times New Roman"/>
          <w:sz w:val="28"/>
          <w:szCs w:val="28"/>
        </w:rPr>
        <w:t xml:space="preserve">рек, протекающих </w:t>
      </w:r>
      <w:r>
        <w:rPr>
          <w:rFonts w:ascii="Times New Roman" w:hAnsi="Times New Roman" w:cs="Times New Roman"/>
          <w:sz w:val="28"/>
          <w:szCs w:val="28"/>
        </w:rPr>
        <w:t xml:space="preserve">в сельском поселении с. </w:t>
      </w:r>
      <w:proofErr w:type="spellStart"/>
      <w:r>
        <w:rPr>
          <w:rFonts w:ascii="Times New Roman" w:hAnsi="Times New Roman" w:cs="Times New Roman"/>
          <w:sz w:val="28"/>
          <w:szCs w:val="28"/>
        </w:rPr>
        <w:t>Бояновичи</w:t>
      </w:r>
      <w:proofErr w:type="spellEnd"/>
      <w:r w:rsidR="001734ED" w:rsidRPr="001734ED">
        <w:rPr>
          <w:rFonts w:ascii="Times New Roman" w:hAnsi="Times New Roman" w:cs="Times New Roman"/>
          <w:sz w:val="28"/>
          <w:szCs w:val="28"/>
        </w:rPr>
        <w:t>.</w:t>
      </w:r>
    </w:p>
    <w:tbl>
      <w:tblPr>
        <w:tblStyle w:val="af6"/>
        <w:tblW w:w="0" w:type="auto"/>
        <w:jc w:val="center"/>
        <w:tblLook w:val="01E0" w:firstRow="1" w:lastRow="1" w:firstColumn="1" w:lastColumn="1" w:noHBand="0" w:noVBand="0"/>
      </w:tblPr>
      <w:tblGrid>
        <w:gridCol w:w="718"/>
        <w:gridCol w:w="1338"/>
        <w:gridCol w:w="1305"/>
        <w:gridCol w:w="1835"/>
        <w:gridCol w:w="1862"/>
        <w:gridCol w:w="1711"/>
        <w:gridCol w:w="1711"/>
      </w:tblGrid>
      <w:tr w:rsidR="00900443" w:rsidRPr="001734ED" w:rsidTr="00900443">
        <w:trPr>
          <w:jc w:val="center"/>
        </w:trPr>
        <w:tc>
          <w:tcPr>
            <w:tcW w:w="718" w:type="dxa"/>
            <w:shd w:val="clear" w:color="auto" w:fill="DAEEF3" w:themeFill="accent5" w:themeFillTint="33"/>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w:t>
            </w:r>
          </w:p>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338" w:type="dxa"/>
            <w:shd w:val="clear" w:color="auto" w:fill="DAEEF3" w:themeFill="accent5" w:themeFillTint="33"/>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305" w:type="dxa"/>
            <w:shd w:val="clear" w:color="auto" w:fill="DAEEF3" w:themeFill="accent5" w:themeFillTint="33"/>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835" w:type="dxa"/>
            <w:shd w:val="clear" w:color="auto" w:fill="DAEEF3" w:themeFill="accent5" w:themeFillTint="33"/>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862" w:type="dxa"/>
            <w:shd w:val="clear" w:color="auto" w:fill="DAEEF3" w:themeFill="accent5" w:themeFillTint="33"/>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Ширина водоохраной зоны (м)</w:t>
            </w:r>
          </w:p>
        </w:tc>
        <w:tc>
          <w:tcPr>
            <w:tcW w:w="1711" w:type="dxa"/>
            <w:shd w:val="clear" w:color="auto" w:fill="DAEEF3" w:themeFill="accent5" w:themeFillTint="33"/>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 xml:space="preserve">прибрежной </w:t>
            </w:r>
          </w:p>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полосы (м)</w:t>
            </w:r>
          </w:p>
        </w:tc>
        <w:tc>
          <w:tcPr>
            <w:tcW w:w="1711" w:type="dxa"/>
            <w:shd w:val="clear" w:color="auto" w:fill="DAEEF3" w:themeFill="accent5" w:themeFillTint="33"/>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береговой</w:t>
            </w:r>
          </w:p>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полосы (м)</w:t>
            </w:r>
          </w:p>
        </w:tc>
      </w:tr>
      <w:tr w:rsidR="00900443" w:rsidRPr="001734ED" w:rsidTr="00900443">
        <w:trPr>
          <w:jc w:val="center"/>
        </w:trPr>
        <w:tc>
          <w:tcPr>
            <w:tcW w:w="718"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w:t>
            </w:r>
          </w:p>
        </w:tc>
        <w:tc>
          <w:tcPr>
            <w:tcW w:w="1338"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Песочня</w:t>
            </w:r>
          </w:p>
        </w:tc>
        <w:tc>
          <w:tcPr>
            <w:tcW w:w="1305"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35"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13</w:t>
            </w:r>
          </w:p>
        </w:tc>
        <w:tc>
          <w:tcPr>
            <w:tcW w:w="1862"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711" w:type="dxa"/>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11" w:type="dxa"/>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900443" w:rsidRPr="001734ED" w:rsidTr="00900443">
        <w:trPr>
          <w:jc w:val="center"/>
        </w:trPr>
        <w:tc>
          <w:tcPr>
            <w:tcW w:w="718"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2</w:t>
            </w:r>
          </w:p>
        </w:tc>
        <w:tc>
          <w:tcPr>
            <w:tcW w:w="1338"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Сукременя</w:t>
            </w:r>
            <w:proofErr w:type="spellEnd"/>
          </w:p>
        </w:tc>
        <w:tc>
          <w:tcPr>
            <w:tcW w:w="1305"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35"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w:t>
            </w:r>
          </w:p>
        </w:tc>
        <w:tc>
          <w:tcPr>
            <w:tcW w:w="1862"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711" w:type="dxa"/>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11" w:type="dxa"/>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900443" w:rsidRPr="001734ED" w:rsidTr="00900443">
        <w:trPr>
          <w:jc w:val="center"/>
        </w:trPr>
        <w:tc>
          <w:tcPr>
            <w:tcW w:w="718"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3</w:t>
            </w:r>
          </w:p>
        </w:tc>
        <w:tc>
          <w:tcPr>
            <w:tcW w:w="1338"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305" w:type="dxa"/>
            <w:vAlign w:val="center"/>
          </w:tcPr>
          <w:p w:rsidR="00900443" w:rsidRPr="001734ED" w:rsidRDefault="00900443" w:rsidP="001734ED">
            <w:pPr>
              <w:widowControl w:val="0"/>
              <w:spacing w:line="360" w:lineRule="auto"/>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Жиздра</w:t>
            </w:r>
          </w:p>
        </w:tc>
        <w:tc>
          <w:tcPr>
            <w:tcW w:w="1835"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123</w:t>
            </w:r>
          </w:p>
        </w:tc>
        <w:tc>
          <w:tcPr>
            <w:tcW w:w="1862" w:type="dxa"/>
            <w:vAlign w:val="center"/>
          </w:tcPr>
          <w:p w:rsidR="00900443" w:rsidRPr="001734ED"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200</w:t>
            </w:r>
          </w:p>
        </w:tc>
        <w:tc>
          <w:tcPr>
            <w:tcW w:w="1711" w:type="dxa"/>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11" w:type="dxa"/>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900443" w:rsidRPr="001734ED" w:rsidTr="00900443">
        <w:trPr>
          <w:jc w:val="center"/>
        </w:trPr>
        <w:tc>
          <w:tcPr>
            <w:tcW w:w="718" w:type="dxa"/>
            <w:vAlign w:val="center"/>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4</w:t>
            </w:r>
          </w:p>
        </w:tc>
        <w:tc>
          <w:tcPr>
            <w:tcW w:w="1338" w:type="dxa"/>
            <w:vAlign w:val="center"/>
          </w:tcPr>
          <w:p w:rsidR="00900443"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Лохова</w:t>
            </w:r>
            <w:proofErr w:type="spellEnd"/>
          </w:p>
        </w:tc>
        <w:tc>
          <w:tcPr>
            <w:tcW w:w="1305" w:type="dxa"/>
            <w:vAlign w:val="center"/>
          </w:tcPr>
          <w:p w:rsidR="00900443" w:rsidRDefault="00900443"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835" w:type="dxa"/>
            <w:vAlign w:val="center"/>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24</w:t>
            </w:r>
          </w:p>
        </w:tc>
        <w:tc>
          <w:tcPr>
            <w:tcW w:w="1862" w:type="dxa"/>
            <w:vAlign w:val="center"/>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100</w:t>
            </w:r>
          </w:p>
        </w:tc>
        <w:tc>
          <w:tcPr>
            <w:tcW w:w="1711" w:type="dxa"/>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11" w:type="dxa"/>
          </w:tcPr>
          <w:p w:rsidR="00900443" w:rsidRDefault="00900443"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bl>
    <w:p w:rsid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1) использование сточных вод в целях регулирования плодородия почв;</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3) осуществление авиационных мер по борьбе с вредными организмами;</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 xml:space="preserve">6) размещение специализированных хранилищ пестицидов и </w:t>
      </w:r>
      <w:proofErr w:type="spellStart"/>
      <w:r w:rsidRPr="003B116A">
        <w:rPr>
          <w:rFonts w:ascii="Times New Roman" w:hAnsi="Times New Roman" w:cs="Times New Roman"/>
          <w:sz w:val="28"/>
          <w:szCs w:val="28"/>
        </w:rPr>
        <w:t>агрохимикатов</w:t>
      </w:r>
      <w:proofErr w:type="spellEnd"/>
      <w:r w:rsidRPr="003B116A">
        <w:rPr>
          <w:rFonts w:ascii="Times New Roman" w:hAnsi="Times New Roman" w:cs="Times New Roman"/>
          <w:sz w:val="28"/>
          <w:szCs w:val="28"/>
        </w:rPr>
        <w:t xml:space="preserve">, применение пестицидов и </w:t>
      </w:r>
      <w:proofErr w:type="spellStart"/>
      <w:r w:rsidRPr="003B116A">
        <w:rPr>
          <w:rFonts w:ascii="Times New Roman" w:hAnsi="Times New Roman" w:cs="Times New Roman"/>
          <w:sz w:val="28"/>
          <w:szCs w:val="28"/>
        </w:rPr>
        <w:t>агрохимикатов</w:t>
      </w:r>
      <w:proofErr w:type="spellEnd"/>
      <w:r w:rsidRPr="003B116A">
        <w:rPr>
          <w:rFonts w:ascii="Times New Roman" w:hAnsi="Times New Roman" w:cs="Times New Roman"/>
          <w:sz w:val="28"/>
          <w:szCs w:val="28"/>
        </w:rPr>
        <w:t>;</w:t>
      </w:r>
    </w:p>
    <w:p w:rsidR="003B116A" w:rsidRP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7) сброс сточных, в том числе дренажных, вод;</w:t>
      </w:r>
    </w:p>
    <w:p w:rsidR="003B116A" w:rsidRDefault="003B116A" w:rsidP="003B116A">
      <w:pPr>
        <w:pStyle w:val="ae"/>
        <w:spacing w:line="360" w:lineRule="auto"/>
        <w:ind w:left="0" w:firstLine="567"/>
        <w:jc w:val="both"/>
        <w:rPr>
          <w:rFonts w:ascii="Times New Roman" w:hAnsi="Times New Roman" w:cs="Times New Roman"/>
          <w:sz w:val="28"/>
          <w:szCs w:val="28"/>
        </w:rPr>
      </w:pPr>
      <w:r w:rsidRPr="003B116A">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3B116A">
        <w:rPr>
          <w:rFonts w:ascii="Times New Roman" w:hAnsi="Times New Roman" w:cs="Times New Roman"/>
          <w:sz w:val="28"/>
          <w:szCs w:val="28"/>
        </w:rPr>
        <w:lastRenderedPageBreak/>
        <w:t>соответствии со статьей 19.1 Закона Российской Федерации от 21 февраля 1992 года N 2395-I "О недрах").</w:t>
      </w:r>
    </w:p>
    <w:p w:rsidR="001734ED" w:rsidRPr="001734ED" w:rsidRDefault="001734ED" w:rsidP="003B116A">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Охранные зоны объектов промышленности, специального назначения.</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 санитарно-защитные зоны  промышленных предприятий;</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 санитарно-защитные зоны кладбищ, скотомогильников, полигонов ТБО;</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Санитарно-защитные зоны промышленных предприятий. 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Территория санитарно-защитной зоны предназначена для:</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 xml:space="preserve">Промышленные предприятия должны иметь утвержденные проекты санитарно-защитных зон. </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lastRenderedPageBreak/>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СанПиН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 xml:space="preserve">В проекте учитывалось наличие скотомогильников. </w:t>
      </w:r>
      <w:r w:rsidR="00971648">
        <w:rPr>
          <w:rFonts w:ascii="Times New Roman" w:hAnsi="Times New Roman" w:cs="Times New Roman"/>
          <w:sz w:val="28"/>
          <w:szCs w:val="28"/>
        </w:rPr>
        <w:t xml:space="preserve">По данным, предоставленным Комитетом Ветеринарии при Правительстве Калужской области, на территории сельского поселения имеется законсервированный скотомогильник, который расположен на расстоянии 2000 м. севернее с. </w:t>
      </w:r>
      <w:proofErr w:type="spellStart"/>
      <w:r w:rsidR="00971648">
        <w:rPr>
          <w:rFonts w:ascii="Times New Roman" w:hAnsi="Times New Roman" w:cs="Times New Roman"/>
          <w:sz w:val="28"/>
          <w:szCs w:val="28"/>
        </w:rPr>
        <w:t>Бояновичи</w:t>
      </w:r>
      <w:proofErr w:type="spellEnd"/>
      <w:r w:rsidR="00971648">
        <w:rPr>
          <w:rFonts w:ascii="Times New Roman" w:hAnsi="Times New Roman" w:cs="Times New Roman"/>
          <w:sz w:val="28"/>
          <w:szCs w:val="28"/>
        </w:rPr>
        <w:t>.</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Зона санитарной охраны источников питьевого водоснабжения</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В каждом из трех поясов, а также в пределах санитарно-защитной полосы,</w:t>
      </w:r>
    </w:p>
    <w:p w:rsidR="009C7412" w:rsidRP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30-50 м. Границы второго пояса </w:t>
      </w:r>
      <w:r w:rsidRPr="009C7412">
        <w:rPr>
          <w:rFonts w:ascii="Times New Roman" w:hAnsi="Times New Roman" w:cs="Times New Roman"/>
          <w:sz w:val="28"/>
          <w:szCs w:val="28"/>
        </w:rPr>
        <w:lastRenderedPageBreak/>
        <w:t xml:space="preserve">зоны санитарной охраны подземных источников водоснабжения устанавливают расчетом. </w:t>
      </w:r>
    </w:p>
    <w:p w:rsidR="009C7412" w:rsidRDefault="009C7412" w:rsidP="009C7412">
      <w:pPr>
        <w:pStyle w:val="ae"/>
        <w:spacing w:line="360" w:lineRule="auto"/>
        <w:ind w:left="0" w:firstLine="567"/>
        <w:jc w:val="both"/>
        <w:rPr>
          <w:rFonts w:ascii="Times New Roman" w:hAnsi="Times New Roman" w:cs="Times New Roman"/>
          <w:sz w:val="28"/>
          <w:szCs w:val="28"/>
        </w:rPr>
      </w:pPr>
      <w:r w:rsidRPr="009C7412">
        <w:rPr>
          <w:rFonts w:ascii="Times New Roman" w:hAnsi="Times New Roman" w:cs="Times New Roman"/>
          <w:sz w:val="28"/>
          <w:szCs w:val="28"/>
        </w:rPr>
        <w:tab/>
        <w:t>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1734ED">
        <w:rPr>
          <w:rFonts w:ascii="Times New Roman" w:hAnsi="Times New Roman" w:cs="Times New Roman"/>
          <w:sz w:val="28"/>
          <w:szCs w:val="28"/>
        </w:rPr>
        <w:lastRenderedPageBreak/>
        <w:t>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r w:rsidR="0025556F" w:rsidRPr="0025556F">
        <w:t xml:space="preserve"> </w:t>
      </w:r>
    </w:p>
    <w:p w:rsidR="00585646" w:rsidRDefault="00585646" w:rsidP="00DA6E60">
      <w:pPr>
        <w:pStyle w:val="ae"/>
        <w:spacing w:line="360" w:lineRule="auto"/>
        <w:ind w:left="0" w:firstLine="567"/>
        <w:jc w:val="both"/>
        <w:rPr>
          <w:rFonts w:ascii="Times New Roman" w:hAnsi="Times New Roman" w:cs="Times New Roman"/>
          <w:sz w:val="28"/>
          <w:szCs w:val="28"/>
          <w:u w:val="single"/>
        </w:rPr>
      </w:pPr>
    </w:p>
    <w:p w:rsidR="0025556F" w:rsidRPr="00246B8A" w:rsidRDefault="0025556F" w:rsidP="00DA6E60">
      <w:pPr>
        <w:pStyle w:val="ae"/>
        <w:spacing w:line="360" w:lineRule="auto"/>
        <w:ind w:left="0"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П</w:t>
      </w:r>
      <w:r w:rsidR="00246B8A">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Леса сельского поселения </w:t>
      </w:r>
      <w:r w:rsidR="00246B8A">
        <w:rPr>
          <w:rFonts w:ascii="Times New Roman" w:hAnsi="Times New Roman" w:cs="Times New Roman"/>
          <w:sz w:val="28"/>
          <w:szCs w:val="28"/>
        </w:rPr>
        <w:t>«</w:t>
      </w:r>
      <w:r w:rsidR="006F0261">
        <w:rPr>
          <w:rFonts w:ascii="Times New Roman" w:hAnsi="Times New Roman" w:cs="Times New Roman"/>
          <w:sz w:val="28"/>
          <w:szCs w:val="28"/>
        </w:rPr>
        <w:t xml:space="preserve">Село </w:t>
      </w:r>
      <w:proofErr w:type="spellStart"/>
      <w:r w:rsidR="006F0261">
        <w:rPr>
          <w:rFonts w:ascii="Times New Roman" w:hAnsi="Times New Roman" w:cs="Times New Roman"/>
          <w:sz w:val="28"/>
          <w:szCs w:val="28"/>
        </w:rPr>
        <w:t>Бояновичи</w:t>
      </w:r>
      <w:proofErr w:type="spellEnd"/>
      <w:r w:rsidR="00246B8A">
        <w:rPr>
          <w:rFonts w:ascii="Times New Roman" w:hAnsi="Times New Roman" w:cs="Times New Roman"/>
          <w:sz w:val="28"/>
          <w:szCs w:val="28"/>
        </w:rPr>
        <w:t xml:space="preserve">»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900443" w:rsidP="00F16028">
      <w:pPr>
        <w:pStyle w:val="ae"/>
        <w:spacing w:line="360" w:lineRule="auto"/>
        <w:jc w:val="both"/>
        <w:rPr>
          <w:rFonts w:ascii="Times New Roman" w:hAnsi="Times New Roman" w:cs="Times New Roman"/>
          <w:b/>
          <w:color w:val="548DD4" w:themeColor="text2" w:themeTint="99"/>
          <w:sz w:val="28"/>
          <w:szCs w:val="28"/>
        </w:rPr>
      </w:pPr>
      <w:r>
        <w:rPr>
          <w:rFonts w:ascii="Times New Roman" w:hAnsi="Times New Roman" w:cs="Times New Roman"/>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r w:rsidRPr="007F3A7E">
        <w:rPr>
          <w:rFonts w:ascii="Times New Roman" w:hAnsi="Times New Roman" w:cs="Times New Roman"/>
          <w:sz w:val="28"/>
          <w:szCs w:val="28"/>
        </w:rPr>
        <w:t xml:space="preserve">, </w:t>
      </w:r>
      <w:r w:rsidR="006F0261">
        <w:rPr>
          <w:rFonts w:ascii="Times New Roman" w:hAnsi="Times New Roman" w:cs="Times New Roman"/>
          <w:sz w:val="28"/>
          <w:szCs w:val="28"/>
        </w:rPr>
        <w:t>35</w:t>
      </w:r>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-риски возникновения природных пожаров возможны, так как на территории сельского поселения есть лесные объекты – лесной фонд</w:t>
      </w:r>
      <w:r w:rsidR="006F0261">
        <w:rPr>
          <w:rFonts w:ascii="Times New Roman" w:hAnsi="Times New Roman" w:cs="Times New Roman"/>
          <w:sz w:val="28"/>
          <w:szCs w:val="28"/>
        </w:rPr>
        <w:t>&lt;</w:t>
      </w:r>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поселения.;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 возможны, но исходя из статистики эпидемиологической  и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1. Вести с населением разъяснительную работу через СМИ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проектировании проездов и пешеходных путей учитывается возможность проезда пожарных машин к жилым и общественным зданиям, в том числе со встроенно-пристроенными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F16028" w:rsidRDefault="007F3A7E" w:rsidP="00F16028">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w:t>
      </w:r>
      <w:r w:rsidRPr="007F3A7E">
        <w:rPr>
          <w:rFonts w:ascii="Times New Roman" w:hAnsi="Times New Roman" w:cs="Times New Roman"/>
          <w:sz w:val="28"/>
          <w:szCs w:val="28"/>
        </w:rPr>
        <w:lastRenderedPageBreak/>
        <w:t>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p w:rsidR="00F16028" w:rsidRDefault="00F16028" w:rsidP="00F16028">
      <w:pPr>
        <w:pStyle w:val="ae"/>
        <w:spacing w:line="360" w:lineRule="auto"/>
        <w:ind w:left="0" w:firstLine="567"/>
        <w:jc w:val="both"/>
        <w:rPr>
          <w:rFonts w:ascii="Times New Roman" w:hAnsi="Times New Roman" w:cs="Times New Roman"/>
          <w:sz w:val="28"/>
          <w:szCs w:val="28"/>
        </w:rPr>
      </w:pPr>
    </w:p>
    <w:p w:rsidR="00F16028" w:rsidRPr="00F16028" w:rsidRDefault="00F16028" w:rsidP="00F16028">
      <w:pPr>
        <w:pStyle w:val="ae"/>
        <w:spacing w:line="360" w:lineRule="auto"/>
        <w:ind w:left="0" w:firstLine="567"/>
        <w:jc w:val="both"/>
        <w:rPr>
          <w:rFonts w:ascii="Times New Roman" w:hAnsi="Times New Roman" w:cs="Times New Roman"/>
          <w:color w:val="000000"/>
          <w:sz w:val="28"/>
          <w:szCs w:val="28"/>
          <w14:textFill>
            <w14:solidFill>
              <w14:srgbClr w14:val="000000">
                <w14:lumMod w14:val="60000"/>
                <w14:lumOff w14:val="40000"/>
              </w14:srgbClr>
            </w14:solidFill>
          </w14:textFill>
        </w:rPr>
      </w:pPr>
    </w:p>
    <w:p w:rsidR="00585646" w:rsidRPr="001734ED" w:rsidRDefault="00585646" w:rsidP="0025556F">
      <w:pPr>
        <w:pStyle w:val="ae"/>
        <w:spacing w:line="360" w:lineRule="auto"/>
        <w:ind w:left="0" w:firstLine="567"/>
        <w:jc w:val="both"/>
        <w:rPr>
          <w:rFonts w:ascii="Times New Roman" w:hAnsi="Times New Roman" w:cs="Times New Roman"/>
          <w:sz w:val="28"/>
          <w:szCs w:val="28"/>
        </w:rPr>
      </w:pPr>
    </w:p>
    <w:sectPr w:rsidR="00585646" w:rsidRPr="001734ED" w:rsidSect="00FC3488">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5F" w:rsidRDefault="00B67B5F" w:rsidP="00923A66">
      <w:pPr>
        <w:spacing w:after="0" w:line="240" w:lineRule="auto"/>
      </w:pPr>
      <w:r>
        <w:separator/>
      </w:r>
    </w:p>
  </w:endnote>
  <w:endnote w:type="continuationSeparator" w:id="0">
    <w:p w:rsidR="00B67B5F" w:rsidRDefault="00B67B5F"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78" w:rsidRDefault="002F7878">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2F7878" w:rsidRPr="00E4585C" w:rsidRDefault="002F7878"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2F7878" w:rsidRPr="00E4585C" w:rsidRDefault="002F7878"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5F" w:rsidRDefault="00B67B5F" w:rsidP="00923A66">
      <w:pPr>
        <w:spacing w:after="0" w:line="240" w:lineRule="auto"/>
      </w:pPr>
      <w:r>
        <w:separator/>
      </w:r>
    </w:p>
  </w:footnote>
  <w:footnote w:type="continuationSeparator" w:id="0">
    <w:p w:rsidR="00B67B5F" w:rsidRDefault="00B67B5F"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78" w:rsidRPr="00E4585C" w:rsidRDefault="00B67B5F"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2F7878"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878" w:rsidRDefault="002F7878">
                              <w:pPr>
                                <w:pBdr>
                                  <w:bottom w:val="single" w:sz="4" w:space="1" w:color="auto"/>
                                </w:pBdr>
                              </w:pPr>
                              <w:r>
                                <w:fldChar w:fldCharType="begin"/>
                              </w:r>
                              <w:r>
                                <w:instrText>PAGE   \* MERGEFORMAT</w:instrText>
                              </w:r>
                              <w:r>
                                <w:fldChar w:fldCharType="separate"/>
                              </w:r>
                              <w:r w:rsidR="0043512F">
                                <w:rPr>
                                  <w:noProof/>
                                </w:rPr>
                                <w:t>28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2F7878" w:rsidRDefault="002F7878">
                        <w:pPr>
                          <w:pBdr>
                            <w:bottom w:val="single" w:sz="4" w:space="1" w:color="auto"/>
                          </w:pBdr>
                        </w:pPr>
                        <w:r>
                          <w:fldChar w:fldCharType="begin"/>
                        </w:r>
                        <w:r>
                          <w:instrText>PAGE   \* MERGEFORMAT</w:instrText>
                        </w:r>
                        <w:r>
                          <w:fldChar w:fldCharType="separate"/>
                        </w:r>
                        <w:r w:rsidR="0043512F">
                          <w:rPr>
                            <w:noProof/>
                          </w:rPr>
                          <w:t>28</w:t>
                        </w:r>
                        <w:r>
                          <w:fldChar w:fldCharType="end"/>
                        </w:r>
                      </w:p>
                    </w:txbxContent>
                  </v:textbox>
                  <w10:wrap anchorx="margin" anchory="margin"/>
                </v:rect>
              </w:pict>
            </mc:Fallback>
          </mc:AlternateContent>
        </w:r>
      </w:sdtContent>
    </w:sdt>
    <w:r w:rsidR="002F7878" w:rsidRPr="00E4585C">
      <w:rPr>
        <w:i/>
        <w:color w:val="808080" w:themeColor="background1" w:themeShade="80"/>
        <w:sz w:val="28"/>
      </w:rPr>
      <w:t>Генеральный план Муниципального образования сельского поселения</w:t>
    </w:r>
  </w:p>
  <w:p w:rsidR="002F7878" w:rsidRDefault="002F7878"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Pr>
        <w:i/>
        <w:color w:val="808080" w:themeColor="background1" w:themeShade="80"/>
        <w:sz w:val="28"/>
      </w:rPr>
      <w:t xml:space="preserve">«Село </w:t>
    </w:r>
    <w:proofErr w:type="spellStart"/>
    <w:r>
      <w:rPr>
        <w:i/>
        <w:color w:val="808080" w:themeColor="background1" w:themeShade="80"/>
        <w:sz w:val="28"/>
      </w:rPr>
      <w:t>Бояновичи</w:t>
    </w:r>
    <w:proofErr w:type="spellEnd"/>
    <w:r w:rsidRPr="00E4585C">
      <w:rPr>
        <w:i/>
        <w:color w:val="808080" w:themeColor="background1" w:themeShade="80"/>
        <w:sz w:val="28"/>
      </w:rPr>
      <w:t xml:space="preserve">» </w:t>
    </w:r>
    <w:proofErr w:type="spellStart"/>
    <w:r w:rsidRPr="00E4585C">
      <w:rPr>
        <w:i/>
        <w:color w:val="808080" w:themeColor="background1" w:themeShade="80"/>
        <w:sz w:val="28"/>
      </w:rPr>
      <w:t>Хвастовичского</w:t>
    </w:r>
    <w:proofErr w:type="spellEnd"/>
    <w:r w:rsidRPr="00E4585C">
      <w:rPr>
        <w:i/>
        <w:color w:val="808080" w:themeColor="background1" w:themeShade="80"/>
        <w:sz w:val="28"/>
      </w:rPr>
      <w:t xml:space="preserve"> района Калужской области</w:t>
    </w:r>
  </w:p>
  <w:p w:rsidR="002F7878" w:rsidRPr="00E4585C" w:rsidRDefault="002F7878"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75C775E"/>
    <w:multiLevelType w:val="hybridMultilevel"/>
    <w:tmpl w:val="9A0AF8DC"/>
    <w:lvl w:ilvl="0" w:tplc="42D2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5">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2"/>
  </w:num>
  <w:num w:numId="4">
    <w:abstractNumId w:val="9"/>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4"/>
  </w:num>
  <w:num w:numId="8">
    <w:abstractNumId w:val="15"/>
  </w:num>
  <w:num w:numId="9">
    <w:abstractNumId w:val="20"/>
  </w:num>
  <w:num w:numId="10">
    <w:abstractNumId w:val="17"/>
  </w:num>
  <w:num w:numId="11">
    <w:abstractNumId w:val="19"/>
  </w:num>
  <w:num w:numId="12">
    <w:abstractNumId w:val="23"/>
  </w:num>
  <w:num w:numId="13">
    <w:abstractNumId w:val="21"/>
  </w:num>
  <w:num w:numId="14">
    <w:abstractNumId w:val="1"/>
  </w:num>
  <w:num w:numId="15">
    <w:abstractNumId w:val="6"/>
  </w:num>
  <w:num w:numId="16">
    <w:abstractNumId w:val="16"/>
  </w:num>
  <w:num w:numId="17">
    <w:abstractNumId w:val="13"/>
  </w:num>
  <w:num w:numId="18">
    <w:abstractNumId w:val="10"/>
  </w:num>
  <w:num w:numId="19">
    <w:abstractNumId w:val="25"/>
  </w:num>
  <w:num w:numId="20">
    <w:abstractNumId w:val="18"/>
  </w:num>
  <w:num w:numId="21">
    <w:abstractNumId w:val="2"/>
  </w:num>
  <w:num w:numId="22">
    <w:abstractNumId w:val="11"/>
  </w:num>
  <w:num w:numId="23">
    <w:abstractNumId w:val="22"/>
  </w:num>
  <w:num w:numId="24">
    <w:abstractNumId w:val="3"/>
  </w:num>
  <w:num w:numId="25">
    <w:abstractNumId w:val="24"/>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22F85"/>
    <w:rsid w:val="00031B06"/>
    <w:rsid w:val="000503F7"/>
    <w:rsid w:val="000646FB"/>
    <w:rsid w:val="00081BD1"/>
    <w:rsid w:val="00096707"/>
    <w:rsid w:val="000E3166"/>
    <w:rsid w:val="000F641B"/>
    <w:rsid w:val="00103E8E"/>
    <w:rsid w:val="0011090C"/>
    <w:rsid w:val="00120B9F"/>
    <w:rsid w:val="0013471D"/>
    <w:rsid w:val="0013751D"/>
    <w:rsid w:val="00147F20"/>
    <w:rsid w:val="00150743"/>
    <w:rsid w:val="0015491C"/>
    <w:rsid w:val="001734ED"/>
    <w:rsid w:val="001806CA"/>
    <w:rsid w:val="001B44B6"/>
    <w:rsid w:val="001B6160"/>
    <w:rsid w:val="001C3737"/>
    <w:rsid w:val="001E1DD7"/>
    <w:rsid w:val="001F4937"/>
    <w:rsid w:val="0020011E"/>
    <w:rsid w:val="002131B9"/>
    <w:rsid w:val="002165DF"/>
    <w:rsid w:val="00216F40"/>
    <w:rsid w:val="0024435B"/>
    <w:rsid w:val="00245122"/>
    <w:rsid w:val="00246B8A"/>
    <w:rsid w:val="0025556F"/>
    <w:rsid w:val="002A23F7"/>
    <w:rsid w:val="002B7D16"/>
    <w:rsid w:val="002C77C5"/>
    <w:rsid w:val="002D0A4F"/>
    <w:rsid w:val="002F579B"/>
    <w:rsid w:val="002F7878"/>
    <w:rsid w:val="00316B74"/>
    <w:rsid w:val="00316D15"/>
    <w:rsid w:val="00331326"/>
    <w:rsid w:val="00356084"/>
    <w:rsid w:val="00380B2F"/>
    <w:rsid w:val="003B116A"/>
    <w:rsid w:val="003B2360"/>
    <w:rsid w:val="003D3D35"/>
    <w:rsid w:val="003E033D"/>
    <w:rsid w:val="0041378A"/>
    <w:rsid w:val="00415B5B"/>
    <w:rsid w:val="0043512F"/>
    <w:rsid w:val="004553C3"/>
    <w:rsid w:val="004562DA"/>
    <w:rsid w:val="0048011C"/>
    <w:rsid w:val="00487B58"/>
    <w:rsid w:val="004C39CD"/>
    <w:rsid w:val="004C430B"/>
    <w:rsid w:val="004C7966"/>
    <w:rsid w:val="004D0BA3"/>
    <w:rsid w:val="00511724"/>
    <w:rsid w:val="00520C7C"/>
    <w:rsid w:val="00531CB7"/>
    <w:rsid w:val="00543C88"/>
    <w:rsid w:val="00585646"/>
    <w:rsid w:val="0058793F"/>
    <w:rsid w:val="005975E5"/>
    <w:rsid w:val="005B203E"/>
    <w:rsid w:val="005B3738"/>
    <w:rsid w:val="005B473D"/>
    <w:rsid w:val="005D3AD4"/>
    <w:rsid w:val="005D666B"/>
    <w:rsid w:val="005E1D6C"/>
    <w:rsid w:val="005E78F3"/>
    <w:rsid w:val="005F13D6"/>
    <w:rsid w:val="00601685"/>
    <w:rsid w:val="00612823"/>
    <w:rsid w:val="0064107D"/>
    <w:rsid w:val="00647CEF"/>
    <w:rsid w:val="006866F7"/>
    <w:rsid w:val="006F0261"/>
    <w:rsid w:val="00715198"/>
    <w:rsid w:val="00755F33"/>
    <w:rsid w:val="00783948"/>
    <w:rsid w:val="00795B14"/>
    <w:rsid w:val="007A29C9"/>
    <w:rsid w:val="007C12A9"/>
    <w:rsid w:val="007E6D1E"/>
    <w:rsid w:val="007F3A7E"/>
    <w:rsid w:val="00842A1C"/>
    <w:rsid w:val="00846ED0"/>
    <w:rsid w:val="00864681"/>
    <w:rsid w:val="00893D84"/>
    <w:rsid w:val="008B401B"/>
    <w:rsid w:val="008E6268"/>
    <w:rsid w:val="00900443"/>
    <w:rsid w:val="00920001"/>
    <w:rsid w:val="00923A66"/>
    <w:rsid w:val="0095408C"/>
    <w:rsid w:val="00957EA5"/>
    <w:rsid w:val="00960A18"/>
    <w:rsid w:val="00971648"/>
    <w:rsid w:val="00974683"/>
    <w:rsid w:val="00976D76"/>
    <w:rsid w:val="009916E2"/>
    <w:rsid w:val="009C7412"/>
    <w:rsid w:val="00A02FA5"/>
    <w:rsid w:val="00A30511"/>
    <w:rsid w:val="00A557B9"/>
    <w:rsid w:val="00A85CEB"/>
    <w:rsid w:val="00A90C96"/>
    <w:rsid w:val="00AC06E7"/>
    <w:rsid w:val="00AC416D"/>
    <w:rsid w:val="00AD0460"/>
    <w:rsid w:val="00AF3B85"/>
    <w:rsid w:val="00B00ADB"/>
    <w:rsid w:val="00B640A4"/>
    <w:rsid w:val="00B67B5F"/>
    <w:rsid w:val="00B80631"/>
    <w:rsid w:val="00BA3AE7"/>
    <w:rsid w:val="00BC38A8"/>
    <w:rsid w:val="00C13252"/>
    <w:rsid w:val="00C217D4"/>
    <w:rsid w:val="00C56EE1"/>
    <w:rsid w:val="00C647DA"/>
    <w:rsid w:val="00C916B8"/>
    <w:rsid w:val="00C95FC3"/>
    <w:rsid w:val="00CA7E2C"/>
    <w:rsid w:val="00CB643B"/>
    <w:rsid w:val="00CC264A"/>
    <w:rsid w:val="00CE1071"/>
    <w:rsid w:val="00CE4B82"/>
    <w:rsid w:val="00D0638F"/>
    <w:rsid w:val="00D1669E"/>
    <w:rsid w:val="00D37FEF"/>
    <w:rsid w:val="00D4601B"/>
    <w:rsid w:val="00D539A7"/>
    <w:rsid w:val="00D57F5C"/>
    <w:rsid w:val="00D75D2D"/>
    <w:rsid w:val="00D817E1"/>
    <w:rsid w:val="00DA6AB6"/>
    <w:rsid w:val="00DA6E60"/>
    <w:rsid w:val="00DA7818"/>
    <w:rsid w:val="00DB54BE"/>
    <w:rsid w:val="00DC4A89"/>
    <w:rsid w:val="00DE3D82"/>
    <w:rsid w:val="00E12438"/>
    <w:rsid w:val="00E4585C"/>
    <w:rsid w:val="00E57918"/>
    <w:rsid w:val="00E664DB"/>
    <w:rsid w:val="00EA27A3"/>
    <w:rsid w:val="00EB4E4C"/>
    <w:rsid w:val="00EE79B4"/>
    <w:rsid w:val="00F16028"/>
    <w:rsid w:val="00F167B1"/>
    <w:rsid w:val="00F449AF"/>
    <w:rsid w:val="00F45096"/>
    <w:rsid w:val="00F6377D"/>
    <w:rsid w:val="00F71E1A"/>
    <w:rsid w:val="00F8724F"/>
    <w:rsid w:val="00FC3488"/>
    <w:rsid w:val="00FC5D96"/>
    <w:rsid w:val="00FE151F"/>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0A18"/>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3">
    <w:name w:val="Знак Знак Знак Знак"/>
    <w:basedOn w:val="a6"/>
    <w:rsid w:val="00900443"/>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E24A-251C-43B1-B101-698ACBCA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9578</Words>
  <Characters>54599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22</cp:revision>
  <cp:lastPrinted>2014-12-20T08:11:00Z</cp:lastPrinted>
  <dcterms:created xsi:type="dcterms:W3CDTF">2014-12-20T08:47:00Z</dcterms:created>
  <dcterms:modified xsi:type="dcterms:W3CDTF">2015-04-09T10:30:00Z</dcterms:modified>
</cp:coreProperties>
</file>